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C" w:rsidRDefault="00C7785C">
      <w:pPr>
        <w:widowControl w:val="0"/>
        <w:autoSpaceDE w:val="0"/>
        <w:autoSpaceDN w:val="0"/>
        <w:adjustRightInd w:val="0"/>
        <w:spacing w:after="0" w:line="240" w:lineRule="auto"/>
        <w:jc w:val="both"/>
        <w:outlineLvl w:val="0"/>
        <w:rPr>
          <w:rFonts w:ascii="Calibri" w:hAnsi="Calibri" w:cs="Calibri"/>
        </w:rPr>
      </w:pPr>
      <w:r w:rsidRPr="00C7785C">
        <w:rPr>
          <w:rFonts w:ascii="Times New Roman" w:hAnsi="Times New Roman" w:cs="Times New Roman"/>
        </w:rPr>
        <w:t xml:space="preserve">Минтруд России </w:t>
      </w:r>
      <w:r>
        <w:rPr>
          <w:rFonts w:ascii="Times New Roman" w:hAnsi="Times New Roman" w:cs="Times New Roman"/>
        </w:rPr>
        <w:t xml:space="preserve">                 </w:t>
      </w:r>
      <w:bookmarkStart w:id="0" w:name="_GoBack"/>
      <w:bookmarkEnd w:id="0"/>
      <w:r>
        <w:rPr>
          <w:rFonts w:ascii="Times New Roman" w:hAnsi="Times New Roman" w:cs="Times New Roman"/>
        </w:rPr>
        <w:t xml:space="preserve">                                                                                                </w:t>
      </w:r>
      <w:r w:rsidRPr="00C7785C">
        <w:rPr>
          <w:rFonts w:ascii="Times New Roman" w:hAnsi="Times New Roman" w:cs="Times New Roman"/>
        </w:rPr>
        <w:t>08.11.2013</w:t>
      </w:r>
    </w:p>
    <w:p w:rsidR="00C7785C" w:rsidRDefault="00C7785C">
      <w:pPr>
        <w:widowControl w:val="0"/>
        <w:autoSpaceDE w:val="0"/>
        <w:autoSpaceDN w:val="0"/>
        <w:adjustRightInd w:val="0"/>
        <w:spacing w:after="0" w:line="240" w:lineRule="auto"/>
        <w:jc w:val="center"/>
        <w:outlineLvl w:val="0"/>
        <w:rPr>
          <w:rFonts w:ascii="Calibri" w:hAnsi="Calibri" w:cs="Calibri"/>
          <w:b/>
          <w:bCs/>
        </w:rPr>
      </w:pPr>
      <w:bookmarkStart w:id="1" w:name="Par1"/>
      <w:bookmarkEnd w:id="1"/>
    </w:p>
    <w:p w:rsidR="00C7785C" w:rsidRDefault="00C7785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МЕТОДИЧЕСКИЕ РЕКОМЕНДАЦИИ</w:t>
      </w:r>
    </w:p>
    <w:p w:rsidR="00C7785C" w:rsidRDefault="00C778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И ПРИНЯТИЮ ОРГАНИЗАЦИЯМИ МЕР</w:t>
      </w:r>
    </w:p>
    <w:p w:rsidR="00C7785C" w:rsidRDefault="00C778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ПРЕДУПРЕЖДЕНИЮ И ПРОТИВОДЕЙСТВИЮ КОРРУПЦИИ</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2" w:name="Par5"/>
      <w:bookmarkEnd w:id="2"/>
      <w:r>
        <w:rPr>
          <w:rFonts w:ascii="Calibri" w:hAnsi="Calibri" w:cs="Calibri"/>
        </w:rPr>
        <w:t>I. Введение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3" w:name="Par7"/>
      <w:bookmarkEnd w:id="3"/>
      <w:r>
        <w:rPr>
          <w:rFonts w:ascii="Calibri" w:hAnsi="Calibri" w:cs="Calibri"/>
        </w:rPr>
        <w:t>1. Цели и задачи Методических рекомендаций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Fonts w:ascii="Calibri" w:hAnsi="Calibri" w:cs="Calibri"/>
            <w:color w:val="0000FF"/>
          </w:rPr>
          <w:t>подпункта "б"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Fonts w:ascii="Calibri" w:hAnsi="Calibri" w:cs="Calibri"/>
            <w:color w:val="0000FF"/>
          </w:rPr>
          <w:t>статьей 13.3</w:t>
        </w:r>
      </w:hyperlink>
      <w:r>
        <w:rPr>
          <w:rFonts w:ascii="Calibri" w:hAnsi="Calibri" w:cs="Calibri"/>
        </w:rPr>
        <w:t xml:space="preserve"> Федерального закона от 25 декабря 2008 г. N 273-ФЗ</w:t>
      </w:r>
      <w:proofErr w:type="gramEnd"/>
      <w:r>
        <w:rPr>
          <w:rFonts w:ascii="Calibri" w:hAnsi="Calibri" w:cs="Calibri"/>
        </w:rPr>
        <w:t xml:space="preserve">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Методических рекомендаций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основных принципов противодействия коррупции в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методическое обеспечение разработки и реализации мер, направленных на профилактику и противодействие коррупции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4" w:name="Par15"/>
      <w:bookmarkEnd w:id="4"/>
      <w:r>
        <w:rPr>
          <w:rFonts w:ascii="Calibri" w:hAnsi="Calibri" w:cs="Calibri"/>
        </w:rPr>
        <w:t>2. Термины и определения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ascii="Calibri" w:hAnsi="Calibri" w:cs="Calibri"/>
        </w:rPr>
        <w:t>. Коррупцией также является совершение перечисленных деяний от имени или в интересах юридического лица (</w:t>
      </w:r>
      <w:hyperlink r:id="rId7" w:history="1">
        <w:r>
          <w:rPr>
            <w:rFonts w:ascii="Calibri" w:hAnsi="Calibri" w:cs="Calibri"/>
            <w:color w:val="0000FF"/>
          </w:rPr>
          <w:t>пункт 1 статьи 1</w:t>
        </w:r>
      </w:hyperlink>
      <w:r>
        <w:rPr>
          <w:rFonts w:ascii="Calibri" w:hAnsi="Calibri" w:cs="Calibri"/>
        </w:rPr>
        <w:t xml:space="preserve"> Федерального закона от 25 декабря 2008 г. N 273-ФЗ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Fonts w:ascii="Calibri" w:hAnsi="Calibri" w:cs="Calibri"/>
            <w:color w:val="0000FF"/>
          </w:rPr>
          <w:t>пункт 2 статьи 1</w:t>
        </w:r>
      </w:hyperlink>
      <w:r>
        <w:rPr>
          <w:rFonts w:ascii="Calibri" w:hAnsi="Calibri" w:cs="Calibri"/>
        </w:rPr>
        <w:t xml:space="preserve"> Федерального закона от 25 декабря 2008 г. N 273-ФЗ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 юридическое лицо независимо от формы собственности, организационно-правовой формы и отраслевой принадлежности.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ascii="Calibri" w:hAnsi="Calibri" w:cs="Calibri"/>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Fonts w:ascii="Calibri" w:hAnsi="Calibri" w:cs="Calibri"/>
            <w:color w:val="0000FF"/>
          </w:rPr>
          <w:t>часть 1 статьи 204</w:t>
        </w:r>
      </w:hyperlink>
      <w:r>
        <w:rPr>
          <w:rFonts w:ascii="Calibri" w:hAnsi="Calibri" w:cs="Calibri"/>
        </w:rPr>
        <w:t xml:space="preserve"> Уголовного кодекса Российской Федерации).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Комплаенс</w:t>
      </w:r>
      <w:proofErr w:type="spellEnd"/>
      <w:r>
        <w:rPr>
          <w:rFonts w:ascii="Calibri" w:hAnsi="Calibri" w:cs="Calibri"/>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Pr>
          <w:rFonts w:ascii="Calibri" w:hAnsi="Calibri" w:cs="Calibri"/>
        </w:rPr>
        <w:t>коррупционно</w:t>
      </w:r>
      <w:proofErr w:type="spellEnd"/>
      <w:r>
        <w:rPr>
          <w:rFonts w:ascii="Calibri" w:hAnsi="Calibri" w:cs="Calibri"/>
        </w:rPr>
        <w:t xml:space="preserve"> опасных сфер деятельности и обеспечение комплексной защиты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 w:name="Par28"/>
      <w:bookmarkEnd w:id="5"/>
      <w:r>
        <w:rPr>
          <w:rFonts w:ascii="Calibri" w:hAnsi="Calibri" w:cs="Calibri"/>
        </w:rPr>
        <w:t>3. Круг субъектов, для которых разработаны Методические рекомендации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Pr>
          <w:rFonts w:ascii="Calibri" w:hAnsi="Calibri" w:cs="Calibri"/>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Pr>
          <w:rFonts w:ascii="Calibri" w:hAnsi="Calibri" w:cs="Calibri"/>
        </w:rPr>
        <w:t>, а также организациями, созданными для выполнения задач, поставленных перед федеральными государственными органами).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Методические рекомендации могут быть использованы широким кругом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организации может использовать Методические рекомендации в целях: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основ антикоррупционной политики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организации могут использовать Методические рекомендации в целях получения сведений: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нормативно-правовом регулировании в сфере противодействия коррупции и ответственности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обязанностях, которые могут быть возложены на работников организации в связи с реализацией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6" w:name="Par41"/>
      <w:bookmarkEnd w:id="6"/>
      <w:r>
        <w:rPr>
          <w:rFonts w:ascii="Calibri" w:hAnsi="Calibri" w:cs="Calibri"/>
        </w:rPr>
        <w:t>II. Нормативное правовое обеспечение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7" w:name="Par43"/>
      <w:bookmarkEnd w:id="7"/>
      <w:r>
        <w:rPr>
          <w:rFonts w:ascii="Calibri" w:hAnsi="Calibri" w:cs="Calibri"/>
        </w:rPr>
        <w:lastRenderedPageBreak/>
        <w:t>1. Российское законодательство в сфере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8" w:name="Par45"/>
      <w:bookmarkEnd w:id="8"/>
      <w:r>
        <w:rPr>
          <w:rFonts w:ascii="Calibri" w:hAnsi="Calibri" w:cs="Calibri"/>
        </w:rPr>
        <w:t>1.1. Обязанность организаций принимать меры по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Основополагающим нормативным правовым актом в сфере борьбы с коррупцией является Федеральный </w:t>
      </w:r>
      <w:hyperlink r:id="rId10" w:history="1">
        <w:r>
          <w:rPr>
            <w:rFonts w:ascii="Calibri" w:hAnsi="Calibri" w:cs="Calibri"/>
            <w:color w:val="0000FF"/>
          </w:rPr>
          <w:t>закон</w:t>
        </w:r>
      </w:hyperlink>
      <w:r>
        <w:rPr>
          <w:rFonts w:ascii="Calibri" w:hAnsi="Calibri" w:cs="Calibri"/>
        </w:rPr>
        <w:t xml:space="preserve"> от 25 декабря 2008 г. N 273-ФЗ "О противодействии коррупции" (далее - Федеральный закон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Частью 1 статьи 13.3</w:t>
        </w:r>
      </w:hyperlink>
      <w:r>
        <w:rPr>
          <w:rFonts w:ascii="Calibri" w:hAnsi="Calibri" w:cs="Calibri"/>
        </w:rPr>
        <w:t xml:space="preserve"> Федерального закона "О противодействии коррупции" установлена обязанность организаций </w:t>
      </w:r>
      <w:proofErr w:type="gramStart"/>
      <w:r>
        <w:rPr>
          <w:rFonts w:ascii="Calibri" w:hAnsi="Calibri" w:cs="Calibri"/>
        </w:rPr>
        <w:t>разрабатывать</w:t>
      </w:r>
      <w:proofErr w:type="gramEnd"/>
      <w:r>
        <w:rPr>
          <w:rFonts w:ascii="Calibri" w:hAnsi="Calibri" w:cs="Calibri"/>
        </w:rPr>
        <w:t xml:space="preserve"> и принимать меры по предупреждению коррупции. Меры, рекомендуемые к применению в организациях, содержатся в </w:t>
      </w:r>
      <w:hyperlink r:id="rId12" w:history="1">
        <w:r>
          <w:rPr>
            <w:rFonts w:ascii="Calibri" w:hAnsi="Calibri" w:cs="Calibri"/>
            <w:color w:val="0000FF"/>
          </w:rPr>
          <w:t>части 2</w:t>
        </w:r>
      </w:hyperlink>
      <w:r>
        <w:rPr>
          <w:rFonts w:ascii="Calibri" w:hAnsi="Calibri" w:cs="Calibri"/>
        </w:rPr>
        <w:t xml:space="preserve"> указанной статьи.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9" w:name="Par49"/>
      <w:bookmarkEnd w:id="9"/>
      <w:r>
        <w:rPr>
          <w:rFonts w:ascii="Calibri" w:hAnsi="Calibri" w:cs="Calibri"/>
        </w:rPr>
        <w:t>1.2. Ответственность юридических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10" w:name="Par51"/>
      <w:bookmarkEnd w:id="10"/>
      <w:r>
        <w:rPr>
          <w:rFonts w:ascii="Calibri" w:hAnsi="Calibri" w:cs="Calibri"/>
        </w:rPr>
        <w:t>Общие нормы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нормы, устанавливающие ответственность юридических лиц за коррупционные правонарушения, закреплены в </w:t>
      </w:r>
      <w:hyperlink r:id="rId13" w:history="1">
        <w:r>
          <w:rPr>
            <w:rFonts w:ascii="Calibri" w:hAnsi="Calibri" w:cs="Calibri"/>
            <w:color w:val="0000FF"/>
          </w:rPr>
          <w:t>статье 14</w:t>
        </w:r>
      </w:hyperlink>
      <w:r>
        <w:rPr>
          <w:rFonts w:ascii="Calibri" w:hAnsi="Calibri" w:cs="Calibri"/>
        </w:rPr>
        <w:t xml:space="preserve"> Федерального закона N 273-ФЗ. В соответствии с данной </w:t>
      </w:r>
      <w:hyperlink r:id="rId14" w:history="1">
        <w:r>
          <w:rPr>
            <w:rFonts w:ascii="Calibri" w:hAnsi="Calibri" w:cs="Calibri"/>
            <w:color w:val="0000FF"/>
          </w:rPr>
          <w:t>статьей</w:t>
        </w:r>
      </w:hyperlink>
      <w:r>
        <w:rPr>
          <w:rFonts w:ascii="Calibri" w:hAnsi="Calibri" w:cs="Calibri"/>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11" w:name="Par55"/>
      <w:bookmarkEnd w:id="11"/>
      <w:r>
        <w:rPr>
          <w:rFonts w:ascii="Calibri" w:hAnsi="Calibri" w:cs="Calibri"/>
        </w:rPr>
        <w:t>Незаконное вознаграждение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15" w:history="1">
        <w:proofErr w:type="gramStart"/>
        <w:r>
          <w:rPr>
            <w:rFonts w:ascii="Calibri" w:hAnsi="Calibri" w:cs="Calibri"/>
            <w:color w:val="0000FF"/>
          </w:rPr>
          <w:t>Статья 19.28</w:t>
        </w:r>
      </w:hyperlink>
      <w:r>
        <w:rPr>
          <w:rFonts w:ascii="Calibri" w:hAnsi="Calibri" w:cs="Calibri"/>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Pr>
          <w:rFonts w:ascii="Calibri" w:hAnsi="Calibri" w:cs="Calibri"/>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Статья 19.28</w:t>
        </w:r>
      </w:hyperlink>
      <w:r>
        <w:rPr>
          <w:rFonts w:ascii="Calibri" w:hAnsi="Calibri" w:cs="Calibri"/>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Pr>
            <w:rFonts w:ascii="Calibri" w:hAnsi="Calibri" w:cs="Calibri"/>
            <w:color w:val="0000FF"/>
          </w:rPr>
          <w:t>статьей</w:t>
        </w:r>
      </w:hyperlink>
      <w:r>
        <w:rPr>
          <w:rFonts w:ascii="Calibri" w:hAnsi="Calibri" w:cs="Calibri"/>
        </w:rPr>
        <w:t>. Судебная практика показывает, что обычно такими лицами становятся руководители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12" w:name="Par59"/>
      <w:bookmarkEnd w:id="12"/>
      <w:r>
        <w:rPr>
          <w:rFonts w:ascii="Calibri" w:hAnsi="Calibri" w:cs="Calibri"/>
        </w:rPr>
        <w:t>Незаконное привлечение к трудовой деятельности бывшего государственного (муниципального) служащего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должны учитывать положения </w:t>
      </w:r>
      <w:hyperlink r:id="rId18" w:history="1">
        <w:r>
          <w:rPr>
            <w:rFonts w:ascii="Calibri" w:hAnsi="Calibri" w:cs="Calibri"/>
            <w:color w:val="0000FF"/>
          </w:rPr>
          <w:t>статьи 12</w:t>
        </w:r>
      </w:hyperlink>
      <w:r>
        <w:rPr>
          <w:rFonts w:ascii="Calibri" w:hAnsi="Calibri" w:cs="Calibri"/>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w:t>
      </w:r>
      <w:r>
        <w:rPr>
          <w:rFonts w:ascii="Calibri" w:hAnsi="Calibri" w:cs="Calibri"/>
        </w:rPr>
        <w:lastRenderedPageBreak/>
        <w:t>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Pr>
          <w:rFonts w:ascii="Calibri" w:hAnsi="Calibri" w:cs="Calibri"/>
        </w:rPr>
        <w:t xml:space="preserve"> месту его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представления работодателями указанной информации закреплен в </w:t>
      </w:r>
      <w:hyperlink r:id="rId1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8 сентября 2010 г. N 700.</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Названные требования, исходя из положений </w:t>
      </w:r>
      <w:hyperlink r:id="rId20"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rFonts w:ascii="Calibri" w:hAnsi="Calibri" w:cs="Calibri"/>
            <w:color w:val="0000FF"/>
          </w:rPr>
          <w:t>раздел I</w:t>
        </w:r>
      </w:hyperlink>
      <w:r>
        <w:rPr>
          <w:rFonts w:ascii="Calibri" w:hAnsi="Calibri" w:cs="Calibri"/>
        </w:rPr>
        <w:t xml:space="preserve"> или </w:t>
      </w:r>
      <w:hyperlink r:id="rId22"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Pr>
          <w:rFonts w:ascii="Calibri" w:hAnsi="Calibri" w:cs="Calibri"/>
        </w:rPr>
        <w:t xml:space="preserve"> </w:t>
      </w:r>
      <w:proofErr w:type="gramStart"/>
      <w:r>
        <w:rPr>
          <w:rFonts w:ascii="Calibri" w:hAnsi="Calibri" w:cs="Calibri"/>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Fonts w:ascii="Calibri" w:hAnsi="Calibri" w:cs="Calibri"/>
            <w:color w:val="0000FF"/>
          </w:rPr>
          <w:t>разделом III</w:t>
        </w:r>
      </w:hyperlink>
      <w:r>
        <w:rPr>
          <w:rFonts w:ascii="Calibri" w:hAnsi="Calibri" w:cs="Calibri"/>
        </w:rPr>
        <w:t xml:space="preserve"> названного перечня.</w:t>
      </w:r>
      <w:proofErr w:type="gramEnd"/>
      <w:r>
        <w:rPr>
          <w:rFonts w:ascii="Calibri" w:hAnsi="Calibri" w:cs="Calibri"/>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работодателем обязанности, предусмотренной </w:t>
      </w:r>
      <w:hyperlink r:id="rId25" w:history="1">
        <w:r>
          <w:rPr>
            <w:rFonts w:ascii="Calibri" w:hAnsi="Calibri" w:cs="Calibri"/>
            <w:color w:val="0000FF"/>
          </w:rPr>
          <w:t>частью 4 статьи 12</w:t>
        </w:r>
      </w:hyperlink>
      <w:r>
        <w:rPr>
          <w:rFonts w:ascii="Calibri" w:hAnsi="Calibri" w:cs="Calibri"/>
        </w:rPr>
        <w:t xml:space="preserve"> Федерального закона "О противодействии коррупции", является правонарушением и влечет в соответствии со </w:t>
      </w:r>
      <w:hyperlink r:id="rId26" w:history="1">
        <w:r>
          <w:rPr>
            <w:rFonts w:ascii="Calibri" w:hAnsi="Calibri" w:cs="Calibri"/>
            <w:color w:val="0000FF"/>
          </w:rPr>
          <w:t>статьей 19.29</w:t>
        </w:r>
      </w:hyperlink>
      <w:r>
        <w:rPr>
          <w:rFonts w:ascii="Calibri" w:hAnsi="Calibri" w:cs="Calibri"/>
        </w:rPr>
        <w:t xml:space="preserve"> КоАП РФ ответственность в виде административного штрафа.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13" w:name="Par66"/>
      <w:bookmarkEnd w:id="13"/>
      <w:r>
        <w:rPr>
          <w:rFonts w:ascii="Calibri" w:hAnsi="Calibri" w:cs="Calibri"/>
        </w:rPr>
        <w:t>1.3. Ответственность физических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физических лиц за коррупционные правонарушения установлена </w:t>
      </w:r>
      <w:hyperlink r:id="rId27" w:history="1">
        <w:r>
          <w:rPr>
            <w:rFonts w:ascii="Calibri" w:hAnsi="Calibri" w:cs="Calibri"/>
            <w:color w:val="0000FF"/>
          </w:rPr>
          <w:t>статьей 13</w:t>
        </w:r>
      </w:hyperlink>
      <w:r>
        <w:rPr>
          <w:rFonts w:ascii="Calibri" w:hAnsi="Calibri" w:cs="Calibri"/>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history="1">
        <w:r>
          <w:rPr>
            <w:rFonts w:ascii="Calibri" w:hAnsi="Calibri" w:cs="Calibri"/>
            <w:color w:val="0000FF"/>
          </w:rPr>
          <w:t>Приложении 1</w:t>
        </w:r>
      </w:hyperlink>
      <w:r>
        <w:rPr>
          <w:rFonts w:ascii="Calibri" w:hAnsi="Calibri" w:cs="Calibri"/>
        </w:rPr>
        <w:t xml:space="preserve"> к настоящим Методическим рекомендациям.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Трудовое законодательство не предусматривает специальных оснований </w:t>
      </w:r>
      <w:proofErr w:type="gramStart"/>
      <w:r>
        <w:rPr>
          <w:rFonts w:ascii="Calibri" w:hAnsi="Calibri" w:cs="Calibri"/>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Pr>
          <w:rFonts w:ascii="Calibri" w:hAnsi="Calibri" w:cs="Calibri"/>
        </w:rPr>
        <w:t xml:space="preserve"> или от имени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в Трудовом </w:t>
      </w:r>
      <w:hyperlink r:id="rId28" w:history="1">
        <w:r>
          <w:rPr>
            <w:rFonts w:ascii="Calibri" w:hAnsi="Calibri" w:cs="Calibri"/>
            <w:color w:val="0000FF"/>
          </w:rPr>
          <w:t>кодексе</w:t>
        </w:r>
      </w:hyperlink>
      <w:r>
        <w:rPr>
          <w:rFonts w:ascii="Calibri" w:hAnsi="Calibri" w:cs="Calibri"/>
        </w:rPr>
        <w:t xml:space="preserve"> Российской Федерации (далее - ТК РФ) существует возможность привлечения работника организации к дисциплинарной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согласно </w:t>
      </w:r>
      <w:hyperlink r:id="rId29" w:history="1">
        <w:r>
          <w:rPr>
            <w:rFonts w:ascii="Calibri" w:hAnsi="Calibri" w:cs="Calibri"/>
            <w:color w:val="0000FF"/>
          </w:rPr>
          <w:t>статье 192</w:t>
        </w:r>
      </w:hyperlink>
      <w:r>
        <w:rPr>
          <w:rFonts w:ascii="Calibri" w:hAnsi="Calibri" w:cs="Calibri"/>
        </w:rPr>
        <w:t xml:space="preserve"> ТК РФ к дисциплинарным взысканиям, в частности, относится увольнение работника по основаниям, предусмотренным </w:t>
      </w:r>
      <w:hyperlink r:id="rId30" w:history="1">
        <w:r>
          <w:rPr>
            <w:rFonts w:ascii="Calibri" w:hAnsi="Calibri" w:cs="Calibri"/>
            <w:color w:val="0000FF"/>
          </w:rPr>
          <w:t>пунктами 5</w:t>
        </w:r>
      </w:hyperlink>
      <w:r>
        <w:rPr>
          <w:rFonts w:ascii="Calibri" w:hAnsi="Calibri" w:cs="Calibri"/>
        </w:rPr>
        <w:t xml:space="preserve">, </w:t>
      </w:r>
      <w:hyperlink r:id="rId31" w:history="1">
        <w:r>
          <w:rPr>
            <w:rFonts w:ascii="Calibri" w:hAnsi="Calibri" w:cs="Calibri"/>
            <w:color w:val="0000FF"/>
          </w:rPr>
          <w:t>6</w:t>
        </w:r>
      </w:hyperlink>
      <w:r>
        <w:rPr>
          <w:rFonts w:ascii="Calibri" w:hAnsi="Calibri" w:cs="Calibri"/>
        </w:rPr>
        <w:t xml:space="preserve">, </w:t>
      </w:r>
      <w:hyperlink r:id="rId32" w:history="1">
        <w:r>
          <w:rPr>
            <w:rFonts w:ascii="Calibri" w:hAnsi="Calibri" w:cs="Calibri"/>
            <w:color w:val="0000FF"/>
          </w:rPr>
          <w:t>9</w:t>
        </w:r>
      </w:hyperlink>
      <w:r>
        <w:rPr>
          <w:rFonts w:ascii="Calibri" w:hAnsi="Calibri" w:cs="Calibri"/>
        </w:rPr>
        <w:t xml:space="preserve"> или </w:t>
      </w:r>
      <w:hyperlink r:id="rId33" w:history="1">
        <w:r>
          <w:rPr>
            <w:rFonts w:ascii="Calibri" w:hAnsi="Calibri" w:cs="Calibri"/>
            <w:color w:val="0000FF"/>
          </w:rPr>
          <w:t>10 части первой статьи 81</w:t>
        </w:r>
      </w:hyperlink>
      <w:r>
        <w:rPr>
          <w:rFonts w:ascii="Calibri" w:hAnsi="Calibri" w:cs="Calibri"/>
        </w:rPr>
        <w:t xml:space="preserve">, </w:t>
      </w:r>
      <w:hyperlink r:id="rId34" w:history="1">
        <w:r>
          <w:rPr>
            <w:rFonts w:ascii="Calibri" w:hAnsi="Calibri" w:cs="Calibri"/>
            <w:color w:val="0000FF"/>
          </w:rPr>
          <w:t>пунктом 1 статьи 336</w:t>
        </w:r>
      </w:hyperlink>
      <w:r>
        <w:rPr>
          <w:rFonts w:ascii="Calibri" w:hAnsi="Calibri" w:cs="Calibri"/>
        </w:rPr>
        <w:t xml:space="preserve">, а также </w:t>
      </w:r>
      <w:hyperlink r:id="rId35" w:history="1">
        <w:r>
          <w:rPr>
            <w:rFonts w:ascii="Calibri" w:hAnsi="Calibri" w:cs="Calibri"/>
            <w:color w:val="0000FF"/>
          </w:rPr>
          <w:t>пунктами 7</w:t>
        </w:r>
      </w:hyperlink>
      <w:r>
        <w:rPr>
          <w:rFonts w:ascii="Calibri" w:hAnsi="Calibri" w:cs="Calibri"/>
        </w:rPr>
        <w:t xml:space="preserve"> или </w:t>
      </w:r>
      <w:hyperlink r:id="rId36" w:history="1">
        <w:r>
          <w:rPr>
            <w:rFonts w:ascii="Calibri" w:hAnsi="Calibri" w:cs="Calibri"/>
            <w:color w:val="0000FF"/>
          </w:rPr>
          <w:t>7.1 части первой статьи 81</w:t>
        </w:r>
      </w:hyperlink>
      <w:r>
        <w:rPr>
          <w:rFonts w:ascii="Calibri" w:hAnsi="Calibri" w:cs="Calibri"/>
        </w:rPr>
        <w:t xml:space="preserve"> ТК РФ в случаях, когда виновные действия, дающие основания для утраты доверия, совершены работником по месту работы и в</w:t>
      </w:r>
      <w:proofErr w:type="gramEnd"/>
      <w:r>
        <w:rPr>
          <w:rFonts w:ascii="Calibri" w:hAnsi="Calibri" w:cs="Calibri"/>
        </w:rPr>
        <w:t xml:space="preserve"> связи с исполнением им трудовых обязанностей. Трудовой </w:t>
      </w:r>
      <w:proofErr w:type="gramStart"/>
      <w:r>
        <w:rPr>
          <w:rFonts w:ascii="Calibri" w:hAnsi="Calibri" w:cs="Calibri"/>
        </w:rPr>
        <w:t>договор</w:t>
      </w:r>
      <w:proofErr w:type="gramEnd"/>
      <w:r>
        <w:rPr>
          <w:rFonts w:ascii="Calibri" w:hAnsi="Calibri" w:cs="Calibri"/>
        </w:rPr>
        <w:t xml:space="preserve"> может быть расторгнут работодателем, в том числе в следующих случаях: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rFonts w:ascii="Calibri" w:hAnsi="Calibri" w:cs="Calibri"/>
            <w:color w:val="0000FF"/>
          </w:rPr>
          <w:t>подпункт "</w:t>
        </w:r>
        <w:proofErr w:type="gramStart"/>
        <w:r>
          <w:rPr>
            <w:rFonts w:ascii="Calibri" w:hAnsi="Calibri" w:cs="Calibri"/>
            <w:color w:val="0000FF"/>
          </w:rPr>
          <w:t>в</w:t>
        </w:r>
        <w:proofErr w:type="gramEnd"/>
        <w:r>
          <w:rPr>
            <w:rFonts w:ascii="Calibri" w:hAnsi="Calibri" w:cs="Calibri"/>
            <w:color w:val="0000FF"/>
          </w:rPr>
          <w:t xml:space="preserve">" </w:t>
        </w:r>
        <w:proofErr w:type="gramStart"/>
        <w:r>
          <w:rPr>
            <w:rFonts w:ascii="Calibri" w:hAnsi="Calibri" w:cs="Calibri"/>
            <w:color w:val="0000FF"/>
          </w:rPr>
          <w:t>пункта</w:t>
        </w:r>
        <w:proofErr w:type="gramEnd"/>
        <w:r>
          <w:rPr>
            <w:rFonts w:ascii="Calibri" w:hAnsi="Calibri" w:cs="Calibri"/>
            <w:color w:val="0000FF"/>
          </w:rPr>
          <w:t xml:space="preserve"> 6 части 1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rFonts w:ascii="Calibri" w:hAnsi="Calibri" w:cs="Calibri"/>
            <w:color w:val="0000FF"/>
          </w:rPr>
          <w:t>пункт 7 части первой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rFonts w:ascii="Calibri" w:hAnsi="Calibri" w:cs="Calibri"/>
            <w:color w:val="0000FF"/>
          </w:rPr>
          <w:t>пункт 9 части первой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rFonts w:ascii="Calibri" w:hAnsi="Calibri" w:cs="Calibri"/>
            <w:color w:val="0000FF"/>
          </w:rPr>
          <w:t>пункт 10 части первой статьи 81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4" w:name="Par76"/>
      <w:bookmarkEnd w:id="14"/>
      <w:r>
        <w:rPr>
          <w:rFonts w:ascii="Calibri" w:hAnsi="Calibri" w:cs="Calibri"/>
        </w:rPr>
        <w:t>2. Международные соглашения по вопросам противодействия коррупции в коммерческих организациях и зарубежное законодательство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rFonts w:ascii="Calibri" w:hAnsi="Calibri" w:cs="Calibri"/>
            <w:color w:val="0000FF"/>
          </w:rPr>
          <w:t>Конвенции</w:t>
        </w:r>
      </w:hyperlink>
      <w:r>
        <w:rPr>
          <w:rFonts w:ascii="Calibri" w:hAnsi="Calibri" w:cs="Calibri"/>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rFonts w:ascii="Calibri" w:hAnsi="Calibri" w:cs="Calibri"/>
            <w:color w:val="0000FF"/>
          </w:rPr>
          <w:t>Конвенции</w:t>
        </w:r>
      </w:hyperlink>
      <w:r>
        <w:rPr>
          <w:rFonts w:ascii="Calibri" w:hAnsi="Calibri" w:cs="Calibri"/>
        </w:rPr>
        <w:t xml:space="preserve"> приведены в </w:t>
      </w:r>
      <w:hyperlink w:anchor="Par812"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может </w:t>
      </w:r>
      <w:proofErr w:type="gramStart"/>
      <w:r>
        <w:rPr>
          <w:rFonts w:ascii="Calibri" w:hAnsi="Calibri" w:cs="Calibri"/>
        </w:rPr>
        <w:t>осуществляться</w:t>
      </w:r>
      <w:proofErr w:type="gramEnd"/>
      <w:r>
        <w:rPr>
          <w:rFonts w:ascii="Calibri" w:hAnsi="Calibri" w:cs="Calibri"/>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history="1">
        <w:r>
          <w:rPr>
            <w:rFonts w:ascii="Calibri" w:hAnsi="Calibri" w:cs="Calibri"/>
            <w:color w:val="0000FF"/>
          </w:rPr>
          <w:t>Приложении 3</w:t>
        </w:r>
      </w:hyperlink>
      <w:r>
        <w:rPr>
          <w:rFonts w:ascii="Calibri" w:hAnsi="Calibri" w:cs="Calibri"/>
        </w:rPr>
        <w:t xml:space="preserve"> к настоящим Методическим рекомендациям приведен краткий обзор </w:t>
      </w:r>
      <w:hyperlink w:anchor="Par915" w:history="1">
        <w:r>
          <w:rPr>
            <w:rFonts w:ascii="Calibri" w:hAnsi="Calibri" w:cs="Calibri"/>
            <w:color w:val="0000FF"/>
          </w:rPr>
          <w:t>закона</w:t>
        </w:r>
      </w:hyperlink>
      <w:r>
        <w:rPr>
          <w:rFonts w:ascii="Calibri" w:hAnsi="Calibri" w:cs="Calibri"/>
        </w:rPr>
        <w:t xml:space="preserve"> США "О коррупционных практиках за рубежом"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Corrupt</w:t>
      </w:r>
      <w:proofErr w:type="spellEnd"/>
      <w:r>
        <w:rPr>
          <w:rFonts w:ascii="Calibri" w:hAnsi="Calibri" w:cs="Calibri"/>
        </w:rPr>
        <w:t xml:space="preserve"> </w:t>
      </w:r>
      <w:proofErr w:type="spellStart"/>
      <w:r>
        <w:rPr>
          <w:rFonts w:ascii="Calibri" w:hAnsi="Calibri" w:cs="Calibri"/>
        </w:rPr>
        <w:t>Practices</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xml:space="preserve">, 1977 - FCPA) и </w:t>
      </w:r>
      <w:hyperlink w:anchor="Par949" w:history="1">
        <w:r>
          <w:rPr>
            <w:rFonts w:ascii="Calibri" w:hAnsi="Calibri" w:cs="Calibri"/>
            <w:color w:val="0000FF"/>
          </w:rPr>
          <w:t>закона</w:t>
        </w:r>
      </w:hyperlink>
      <w:r>
        <w:rPr>
          <w:rFonts w:ascii="Calibri" w:hAnsi="Calibri" w:cs="Calibri"/>
        </w:rPr>
        <w:t xml:space="preserve">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(UK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2010).</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5" w:name="Par87"/>
      <w:bookmarkEnd w:id="15"/>
      <w:r>
        <w:rPr>
          <w:rFonts w:ascii="Calibri" w:hAnsi="Calibri" w:cs="Calibri"/>
        </w:rPr>
        <w:t>III. Основные принципы противодействия коррупции</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системы мер противодействия коррупции в организации рекомендуется основываться на следующих ключевых принципах: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Принцип соответствия политики организации действующему законодательству и общепринятым нормам.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Соответствие реализуемых антикоррупционных мероприятий </w:t>
      </w:r>
      <w:hyperlink r:id="rId43" w:history="1">
        <w:r>
          <w:rPr>
            <w:rFonts w:ascii="Calibri" w:hAnsi="Calibri" w:cs="Calibri"/>
            <w:color w:val="0000FF"/>
          </w:rPr>
          <w:t>Конституции</w:t>
        </w:r>
      </w:hyperlink>
      <w:r>
        <w:rPr>
          <w:rFonts w:ascii="Calibri" w:hAnsi="Calibri" w:cs="Calibri"/>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 личного примера руководства.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 вовлеченности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Принцип соразмерности антикоррупционных процедур риску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Принцип эффективности антикоррупционных процедур.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Pr>
          <w:rFonts w:ascii="Calibri" w:hAnsi="Calibri" w:cs="Calibri"/>
        </w:rPr>
        <w:t>приносят значимый результат</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Принцип ответственности и неотвратимости наказания.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Принцип открытости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контрагентов, партнеров и общественности о принятых в организации антикоррупционных стандартах ведения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Принцип постоянного контроля и регулярного мониторинга.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ascii="Calibri" w:hAnsi="Calibri" w:cs="Calibri"/>
        </w:rPr>
        <w:t>контроля за</w:t>
      </w:r>
      <w:proofErr w:type="gramEnd"/>
      <w:r>
        <w:rPr>
          <w:rFonts w:ascii="Calibri" w:hAnsi="Calibri" w:cs="Calibri"/>
        </w:rPr>
        <w:t xml:space="preserve"> их исполнением.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6" w:name="Par108"/>
      <w:bookmarkEnd w:id="16"/>
      <w:r>
        <w:rPr>
          <w:rFonts w:ascii="Calibri" w:hAnsi="Calibri" w:cs="Calibri"/>
        </w:rPr>
        <w:t>IV. Антикоррупционная политика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7" w:name="Par110"/>
      <w:bookmarkEnd w:id="17"/>
      <w:r>
        <w:rPr>
          <w:rFonts w:ascii="Calibri" w:hAnsi="Calibri" w:cs="Calibri"/>
        </w:rPr>
        <w:t>1. Общие подходы к разработке и реализации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w:t>
      </w:r>
      <w:r>
        <w:rPr>
          <w:rFonts w:ascii="Calibri" w:hAnsi="Calibri" w:cs="Calibri"/>
        </w:rPr>
        <w:lastRenderedPageBreak/>
        <w:t>вымогательства незаконного вознаграждения, поскольку будут знать, что такое предложение будет отвергнуто.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разработке и реализации антикоррупционной политики как документа следует выделить следующие этапы: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проекта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обсуждение проекта и его утверждение;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работников о принятой в организации антикоррупционной политике;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предусмотренных политикой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применения антикоррупционной политики и, при необходимости, ее пересмотр.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18" w:name="Par124"/>
      <w:bookmarkEnd w:id="18"/>
      <w:r>
        <w:rPr>
          <w:rFonts w:ascii="Calibri" w:hAnsi="Calibri" w:cs="Calibri"/>
        </w:rPr>
        <w:t>Разработка проекта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19" w:name="Par128"/>
      <w:bookmarkEnd w:id="19"/>
      <w:r>
        <w:rPr>
          <w:rFonts w:ascii="Calibri" w:hAnsi="Calibri" w:cs="Calibri"/>
        </w:rPr>
        <w:t>Согласование проекта и его утверждение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кадровым</w:t>
      </w:r>
      <w:proofErr w:type="gramEnd"/>
      <w:r>
        <w:rPr>
          <w:rFonts w:ascii="Calibri" w:hAnsi="Calibri" w:cs="Calibri"/>
        </w:rPr>
        <w:t xml:space="preserve"> и юридическим подразделениями организации, представителями работников, после чего представить руководству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0" w:name="Par132"/>
      <w:bookmarkEnd w:id="20"/>
      <w:r>
        <w:rPr>
          <w:rFonts w:ascii="Calibri" w:hAnsi="Calibri" w:cs="Calibri"/>
        </w:rPr>
        <w:t>Информирование работников о принятой в организации антикоррупционной политике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Pr>
          <w:rFonts w:ascii="Calibri" w:hAnsi="Calibri" w:cs="Calibri"/>
        </w:rPr>
        <w:t>разместить его</w:t>
      </w:r>
      <w:proofErr w:type="gramEnd"/>
      <w:r>
        <w:rPr>
          <w:rFonts w:ascii="Calibri" w:hAnsi="Calibri" w:cs="Calibri"/>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1" w:name="Par135"/>
      <w:bookmarkEnd w:id="21"/>
      <w:r>
        <w:rPr>
          <w:rFonts w:ascii="Calibri" w:hAnsi="Calibri" w:cs="Calibri"/>
        </w:rPr>
        <w:t>Реализация предусмотренных политикой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r>
        <w:rPr>
          <w:rFonts w:ascii="Calibri" w:hAnsi="Calibri" w:cs="Calibri"/>
        </w:rPr>
        <w:lastRenderedPageBreak/>
        <w:t>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2" w:name="Par138"/>
      <w:bookmarkEnd w:id="22"/>
      <w:r>
        <w:rPr>
          <w:rFonts w:ascii="Calibri" w:hAnsi="Calibri" w:cs="Calibri"/>
        </w:rPr>
        <w:t>Анализ применения антикоррупционной политики и, при необходимости, ее пересмотр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принятой антикоррупционной политики может проводиться и в иных случаях, таких как внесение изменений в </w:t>
      </w:r>
      <w:hyperlink r:id="rId44" w:history="1">
        <w:r>
          <w:rPr>
            <w:rFonts w:ascii="Calibri" w:hAnsi="Calibri" w:cs="Calibri"/>
            <w:color w:val="0000FF"/>
          </w:rPr>
          <w:t>ТК</w:t>
        </w:r>
      </w:hyperlink>
      <w:r>
        <w:rPr>
          <w:rFonts w:ascii="Calibri" w:hAnsi="Calibri" w:cs="Calibri"/>
        </w:rPr>
        <w:t xml:space="preserve"> РФ и законодательство о противодействии коррупции, изменение организационно-правовой формы организации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внедрения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в политике понятия и определения;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принципы антикоррупционной деятельности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область применения политики и круг лиц, попадающих под ее 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должностных лиц организации, ответственных за реализацию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и закрепление обязанностей работников и организации, связанных с предупреждением и противодействием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сотрудников за несоблюдение требований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пересмотра и внесения изменений в антикоррупционную политику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3" w:name="Par152"/>
      <w:bookmarkEnd w:id="23"/>
      <w:r>
        <w:rPr>
          <w:rFonts w:ascii="Calibri" w:hAnsi="Calibri" w:cs="Calibri"/>
        </w:rPr>
        <w:t>Область применения политики и круг лиц, попадающих под ее 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4" w:name="Par155"/>
      <w:bookmarkEnd w:id="24"/>
      <w:r>
        <w:rPr>
          <w:rFonts w:ascii="Calibri" w:hAnsi="Calibri" w:cs="Calibri"/>
        </w:rPr>
        <w:t>Закрепление обязанностей работников и организации, связанных с предупреждением и противодействием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Примерами общих обязанностей работников в связи с предупреждением и противодействием коррупции могут быть следующие: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воздерживаться от совершения и (или) участия в совершении коррупционных правонарушений в интересах или от имени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незамедлительно информировать непосредственного руководителя/лицо, ответственное </w:t>
      </w:r>
      <w:r>
        <w:rPr>
          <w:rFonts w:ascii="Calibri" w:hAnsi="Calibri" w:cs="Calibri"/>
        </w:rPr>
        <w:lastRenderedPageBreak/>
        <w:t>за реализацию антикоррупционной политики/руководство организации о случаях склонения работника к совершению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rFonts w:ascii="Calibri" w:hAnsi="Calibri" w:cs="Calibri"/>
            <w:color w:val="0000FF"/>
          </w:rPr>
          <w:t>Методические рекомендации</w:t>
        </w:r>
      </w:hyperlink>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от 20 сентября 2010 г. N 7666-17 "О методических </w:t>
      </w:r>
      <w:proofErr w:type="gramStart"/>
      <w:r>
        <w:rPr>
          <w:rFonts w:ascii="Calibri" w:hAnsi="Calibri" w:cs="Calibri"/>
        </w:rPr>
        <w:t>рекомендациях</w:t>
      </w:r>
      <w:proofErr w:type="gramEnd"/>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Исходя из положений </w:t>
      </w:r>
      <w:hyperlink r:id="rId47" w:history="1">
        <w:r>
          <w:rPr>
            <w:rFonts w:ascii="Calibri" w:hAnsi="Calibri" w:cs="Calibri"/>
            <w:color w:val="0000FF"/>
          </w:rPr>
          <w:t>статьи 57</w:t>
        </w:r>
      </w:hyperlink>
      <w:r>
        <w:rPr>
          <w:rFonts w:ascii="Calibri" w:hAnsi="Calibri" w:cs="Calibri"/>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rFonts w:ascii="Calibri" w:hAnsi="Calibri" w:cs="Calibri"/>
            <w:color w:val="0000FF"/>
          </w:rPr>
          <w:t>ТК</w:t>
        </w:r>
      </w:hyperlink>
      <w:r>
        <w:rPr>
          <w:rFonts w:ascii="Calibri" w:hAnsi="Calibri" w:cs="Calibri"/>
        </w:rPr>
        <w:t xml:space="preserve"> РФ, за совершения неправомерных действий, повлекших неисполнение возложенных на него трудовых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25" w:name="Par171"/>
      <w:bookmarkEnd w:id="25"/>
      <w:r>
        <w:rPr>
          <w:rFonts w:ascii="Calibri" w:hAnsi="Calibri" w:cs="Calibri"/>
        </w:rPr>
        <w:t>Установление перечня проводимых организацией антикоррупционных мероприятий и порядок их выполнения (применения)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w:t>
      </w:r>
      <w:r>
        <w:rPr>
          <w:rFonts w:ascii="Calibri" w:hAnsi="Calibri" w:cs="Calibri"/>
        </w:rPr>
        <w:lastRenderedPageBreak/>
        <w:t>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4"/>
        <w:rPr>
          <w:rFonts w:ascii="Calibri" w:hAnsi="Calibri" w:cs="Calibri"/>
        </w:rPr>
      </w:pPr>
      <w:bookmarkStart w:id="26" w:name="Par174"/>
      <w:bookmarkEnd w:id="26"/>
      <w:r>
        <w:rPr>
          <w:rFonts w:ascii="Calibri" w:hAnsi="Calibri" w:cs="Calibri"/>
        </w:rPr>
        <w:t>Таблица 1 - Примерный перечень</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антикоррупционных мероприятий</w:t>
      </w:r>
    </w:p>
    <w:p w:rsidR="00C7785C" w:rsidRDefault="00C7785C">
      <w:pPr>
        <w:widowControl w:val="0"/>
        <w:autoSpaceDE w:val="0"/>
        <w:autoSpaceDN w:val="0"/>
        <w:adjustRightInd w:val="0"/>
        <w:spacing w:after="0" w:line="240" w:lineRule="auto"/>
        <w:jc w:val="center"/>
        <w:rPr>
          <w:rFonts w:ascii="Calibri" w:hAnsi="Calibri" w:cs="Calibri"/>
        </w:rPr>
        <w:sectPr w:rsidR="00C7785C" w:rsidSect="00C11776">
          <w:pgSz w:w="11906" w:h="16838"/>
          <w:pgMar w:top="1134" w:right="850" w:bottom="1134" w:left="1701" w:header="708" w:footer="708" w:gutter="0"/>
          <w:cols w:space="708"/>
          <w:docGrid w:linePitch="360"/>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880"/>
        <w:gridCol w:w="6819"/>
      </w:tblGrid>
      <w:tr w:rsidR="00C7785C">
        <w:tc>
          <w:tcPr>
            <w:tcW w:w="2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Мероприятие</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принятие кодекса этики и служебного поведения работников организации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положения о конфликте интересов, декларации о конфликте интересов</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принятие правил, регламентирующих вопросы обмена деловыми подарками и знаками делового гостеприимства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Присоединение к Антикоррупционной </w:t>
            </w:r>
            <w:hyperlink w:anchor="Par1178" w:history="1">
              <w:r>
                <w:rPr>
                  <w:rFonts w:ascii="Calibri" w:hAnsi="Calibri" w:cs="Calibri"/>
                  <w:color w:val="0000FF"/>
                </w:rPr>
                <w:t>хартии</w:t>
              </w:r>
            </w:hyperlink>
            <w:r>
              <w:rPr>
                <w:rFonts w:ascii="Calibri" w:hAnsi="Calibri" w:cs="Calibri"/>
              </w:rPr>
              <w:t xml:space="preserve"> российского бизнеса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в договоры, связанные с хозяйственной деятельностью организации, стандартной антикоррупционной оговорки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антикоррупционных положений в трудовые договора работников</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Ежегодное заполнение декларации о конфликте интересов</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Ротация работников, занимающих должности, связанные с высоким коррупционным риском</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обучающих мероприятий по вопросам профилактики и противодействия коррупции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соблюдения внутренних процедур</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Привлечение экспертов</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Периодическое проведение внешнего аудита</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Привлечение внешних независимых экспертов при осуществлении хозяйственной деятельности организации и </w:t>
            </w:r>
            <w:proofErr w:type="gramStart"/>
            <w:r>
              <w:rPr>
                <w:rFonts w:ascii="Calibri" w:hAnsi="Calibri" w:cs="Calibri"/>
              </w:rPr>
              <w:t>организации</w:t>
            </w:r>
            <w:proofErr w:type="gramEnd"/>
            <w:r>
              <w:rPr>
                <w:rFonts w:ascii="Calibri" w:hAnsi="Calibri" w:cs="Calibri"/>
              </w:rPr>
              <w:t xml:space="preserve"> антикоррупционных мер</w:t>
            </w:r>
          </w:p>
        </w:tc>
      </w:tr>
      <w:tr w:rsidR="00C7785C">
        <w:tc>
          <w:tcPr>
            <w:tcW w:w="2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регулярной оценки результатов работы по противодействию коррупции</w:t>
            </w:r>
          </w:p>
        </w:tc>
      </w:tr>
      <w:tr w:rsidR="00C7785C">
        <w:tc>
          <w:tcPr>
            <w:tcW w:w="2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7785C" w:rsidRDefault="00C7785C">
      <w:pPr>
        <w:widowControl w:val="0"/>
        <w:autoSpaceDE w:val="0"/>
        <w:autoSpaceDN w:val="0"/>
        <w:adjustRightInd w:val="0"/>
        <w:spacing w:after="0" w:line="240" w:lineRule="auto"/>
        <w:ind w:firstLine="540"/>
        <w:jc w:val="both"/>
        <w:rPr>
          <w:rFonts w:ascii="Calibri" w:hAnsi="Calibri" w:cs="Calibri"/>
        </w:rPr>
        <w:sectPr w:rsidR="00C7785C">
          <w:pgSz w:w="16838" w:h="11905" w:orient="landscape"/>
          <w:pgMar w:top="1701" w:right="1134" w:bottom="850" w:left="1134" w:header="720" w:footer="720" w:gutter="0"/>
          <w:cols w:space="720"/>
          <w:noEndnote/>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27" w:name="Par211"/>
      <w:bookmarkEnd w:id="27"/>
      <w:r>
        <w:rPr>
          <w:rFonts w:ascii="Calibri" w:hAnsi="Calibri" w:cs="Calibri"/>
        </w:rPr>
        <w:t>2. Определение подразделений или должностных лиц, ответственных за противодействие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они могут быть установлены: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антикоррупционной политике организации и иных нормативных документах, устанавливающих антикоррупционные процедуры;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трудовых договорах и должностных инструкциях ответственных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положении о подразделении, ответственном за противодействие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обязанностей структурного подразделения или должностного лица, например, может включаться: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контрольных мероприятий, направленных на выявление коррупционных правонарушений работниками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проведения оценки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заполнения и рассмотрения деклараций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оценки результатов антикоррупционной работы и подготовка соответствующих отчетных материалов руководству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28" w:name="Par230"/>
      <w:bookmarkEnd w:id="28"/>
      <w:r>
        <w:rPr>
          <w:rFonts w:ascii="Calibri" w:hAnsi="Calibri" w:cs="Calibri"/>
        </w:rPr>
        <w:t>3. Оценка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оценки коррупционных рисков является определение конкретных бизнес-процессов </w:t>
      </w:r>
      <w:r>
        <w:rPr>
          <w:rFonts w:ascii="Calibri" w:hAnsi="Calibri" w:cs="Calibri"/>
        </w:rPr>
        <w:lastRenderedPageBreak/>
        <w:t xml:space="preserve">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Pr>
          <w:rFonts w:ascii="Calibri" w:hAnsi="Calibri" w:cs="Calibri"/>
        </w:rPr>
        <w:t>правонарушений</w:t>
      </w:r>
      <w:proofErr w:type="gramEnd"/>
      <w:r>
        <w:rPr>
          <w:rFonts w:ascii="Calibri" w:hAnsi="Calibri" w:cs="Calibri"/>
        </w:rPr>
        <w:t xml:space="preserve"> как в целях получения личной выгоды, так и в целях получения выгоды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представить деятельность организации в виде отдельных бизнес-процессов, в каждом из которых выделить составные элементы (</w:t>
      </w:r>
      <w:proofErr w:type="spellStart"/>
      <w:r>
        <w:rPr>
          <w:rFonts w:ascii="Calibri" w:hAnsi="Calibri" w:cs="Calibri"/>
        </w:rPr>
        <w:t>подпроцессы</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выделить "критические точки" - для каждого бизнес-процесса определить те элементы (</w:t>
      </w:r>
      <w:proofErr w:type="spellStart"/>
      <w:r>
        <w:rPr>
          <w:rFonts w:ascii="Calibri" w:hAnsi="Calibri" w:cs="Calibri"/>
        </w:rPr>
        <w:t>подпроцессы</w:t>
      </w:r>
      <w:proofErr w:type="spellEnd"/>
      <w:r>
        <w:rPr>
          <w:rFonts w:ascii="Calibri" w:hAnsi="Calibri" w:cs="Calibri"/>
        </w:rPr>
        <w:t>), при реализации которых наиболее вероятно возникновение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каждого </w:t>
      </w:r>
      <w:proofErr w:type="spellStart"/>
      <w:r>
        <w:rPr>
          <w:rFonts w:ascii="Calibri" w:hAnsi="Calibri" w:cs="Calibri"/>
        </w:rPr>
        <w:t>подпроцесса</w:t>
      </w:r>
      <w:proofErr w:type="spellEnd"/>
      <w:r>
        <w:rPr>
          <w:rFonts w:ascii="Calibri" w:hAnsi="Calibri" w:cs="Calibri"/>
        </w:rPr>
        <w:t>, реализация которого связана с коррупционным риском, составить описание возможных коррупционных правонарушений, включающее: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вероятные формы осуществления коррупционных платежей.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детальную регламентацию способа и сроков совершения действий работником в "критической точке";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реинжиниринг функций, в том числе их перераспределение между структурными подразделениями внутри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дополнительных форм отчетности работников о результатах принятых решений;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введение ограничений, затрудняющих осуществление коррупционных платежей и т.д.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29" w:name="Par249"/>
      <w:bookmarkEnd w:id="29"/>
      <w:r>
        <w:rPr>
          <w:rFonts w:ascii="Calibri" w:hAnsi="Calibri" w:cs="Calibri"/>
        </w:rPr>
        <w:t>4. Выявление и урегулирование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30" w:name="Par252"/>
      <w:bookmarkEnd w:id="30"/>
      <w:r>
        <w:rPr>
          <w:rFonts w:ascii="Calibri" w:hAnsi="Calibri" w:cs="Calibri"/>
        </w:rPr>
        <w:lastRenderedPageBreak/>
        <w:t>4.1. Особенности нормативного правового регулирования в сфере предотвращения, выявления и урегулирования конфликта интересов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соответствующие нормы содержатся в Федеральном </w:t>
      </w:r>
      <w:hyperlink r:id="rId49" w:history="1">
        <w:r>
          <w:rPr>
            <w:rFonts w:ascii="Calibri" w:hAnsi="Calibri" w:cs="Calibri"/>
            <w:color w:val="0000FF"/>
          </w:rPr>
          <w:t>законе</w:t>
        </w:r>
      </w:hyperlink>
      <w:r>
        <w:rPr>
          <w:rFonts w:ascii="Calibri" w:hAnsi="Calibri" w:cs="Calibri"/>
        </w:rPr>
        <w:t xml:space="preserve"> "О противодействии коррупции", а также в принятых в его развитие статьях </w:t>
      </w:r>
      <w:hyperlink r:id="rId50" w:history="1">
        <w:r>
          <w:rPr>
            <w:rFonts w:ascii="Calibri" w:hAnsi="Calibri" w:cs="Calibri"/>
            <w:color w:val="0000FF"/>
          </w:rPr>
          <w:t>ТК</w:t>
        </w:r>
      </w:hyperlink>
      <w:r>
        <w:rPr>
          <w:rFonts w:ascii="Calibri" w:hAnsi="Calibri" w:cs="Calibri"/>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31" w:name="Par256"/>
      <w:bookmarkEnd w:id="31"/>
      <w:r>
        <w:rPr>
          <w:rFonts w:ascii="Calibri" w:hAnsi="Calibri" w:cs="Calibri"/>
        </w:rPr>
        <w:t xml:space="preserve">Федеральный </w:t>
      </w:r>
      <w:hyperlink r:id="rId51" w:history="1">
        <w:r>
          <w:rPr>
            <w:rFonts w:ascii="Calibri" w:hAnsi="Calibri" w:cs="Calibri"/>
            <w:color w:val="0000FF"/>
          </w:rPr>
          <w:t>закон</w:t>
        </w:r>
      </w:hyperlink>
      <w:r>
        <w:rPr>
          <w:rFonts w:ascii="Calibri" w:hAnsi="Calibri" w:cs="Calibri"/>
        </w:rPr>
        <w:t xml:space="preserve"> "О противодействии коррупции" и Трудовой </w:t>
      </w:r>
      <w:hyperlink r:id="rId52" w:history="1">
        <w:r>
          <w:rPr>
            <w:rFonts w:ascii="Calibri" w:hAnsi="Calibri" w:cs="Calibri"/>
            <w:color w:val="0000FF"/>
          </w:rPr>
          <w:t>кодекс</w:t>
        </w:r>
      </w:hyperlink>
      <w:r>
        <w:rPr>
          <w:rFonts w:ascii="Calibri" w:hAnsi="Calibri" w:cs="Calibri"/>
        </w:rPr>
        <w:t xml:space="preserve">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"конфликта интересов", содержащееся в Федеральном </w:t>
      </w:r>
      <w:hyperlink r:id="rId53" w:history="1">
        <w:r>
          <w:rPr>
            <w:rFonts w:ascii="Calibri" w:hAnsi="Calibri" w:cs="Calibri"/>
            <w:color w:val="0000FF"/>
          </w:rPr>
          <w:t>законе</w:t>
        </w:r>
      </w:hyperlink>
      <w:r>
        <w:rPr>
          <w:rFonts w:ascii="Calibri" w:hAnsi="Calibri" w:cs="Calibri"/>
        </w:rPr>
        <w:t xml:space="preserve"> "О противодействии коррупции", изначально было ориентировано на государственную службу. </w:t>
      </w:r>
      <w:proofErr w:type="gramStart"/>
      <w:r>
        <w:rPr>
          <w:rFonts w:ascii="Calibri" w:hAnsi="Calibri" w:cs="Calibri"/>
        </w:rPr>
        <w:t xml:space="preserve">В соответствии с </w:t>
      </w:r>
      <w:hyperlink r:id="rId54" w:history="1">
        <w:r>
          <w:rPr>
            <w:rFonts w:ascii="Calibri" w:hAnsi="Calibri" w:cs="Calibri"/>
            <w:color w:val="0000FF"/>
          </w:rPr>
          <w:t>частью 1 статьи 10</w:t>
        </w:r>
      </w:hyperlink>
      <w:r>
        <w:rPr>
          <w:rFonts w:ascii="Calibri" w:hAnsi="Calibri" w:cs="Calibri"/>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Pr>
          <w:rFonts w:ascii="Calibri" w:hAnsi="Calibri" w:cs="Calibri"/>
        </w:rPr>
        <w:t xml:space="preserve">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5" w:history="1">
        <w:r>
          <w:rPr>
            <w:rFonts w:ascii="Calibri" w:hAnsi="Calibri" w:cs="Calibri"/>
            <w:color w:val="0000FF"/>
          </w:rPr>
          <w:t>статьей 12.4</w:t>
        </w:r>
      </w:hyperlink>
      <w:r>
        <w:rPr>
          <w:rFonts w:ascii="Calibri" w:hAnsi="Calibri" w:cs="Calibri"/>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rFonts w:ascii="Calibri" w:hAnsi="Calibri" w:cs="Calibri"/>
            <w:color w:val="0000FF"/>
          </w:rPr>
          <w:t>законом</w:t>
        </w:r>
      </w:hyperlink>
      <w:r>
        <w:rPr>
          <w:rFonts w:ascii="Calibri" w:hAnsi="Calibri" w:cs="Calibri"/>
        </w:rPr>
        <w:t xml:space="preserve"> были распространены на работников, замещающих должности: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государственных корпорациях;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организациях, создаваемых Российской Федерацией на основании федеральных законов;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организациях, создаваемых для выполнения задач, поставленных перед федеральными государственными органами.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данные категории работников ограничения, запреты и обязанности, установленные Федеральным </w:t>
      </w:r>
      <w:hyperlink r:id="rId57" w:history="1">
        <w:r>
          <w:rPr>
            <w:rFonts w:ascii="Calibri" w:hAnsi="Calibri" w:cs="Calibri"/>
            <w:color w:val="0000FF"/>
          </w:rPr>
          <w:t>законом</w:t>
        </w:r>
      </w:hyperlink>
      <w:r>
        <w:rPr>
          <w:rFonts w:ascii="Calibri" w:hAnsi="Calibri" w:cs="Calibri"/>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rFonts w:ascii="Calibri" w:hAnsi="Calibri" w:cs="Calibri"/>
            <w:color w:val="0000FF"/>
          </w:rPr>
          <w:t>ТК</w:t>
        </w:r>
      </w:hyperlink>
      <w:r>
        <w:rPr>
          <w:rFonts w:ascii="Calibri" w:hAnsi="Calibri" w:cs="Calibri"/>
        </w:rPr>
        <w:t xml:space="preserve"> РФ, а также в ряде подзаконных нормативных правовых актов.</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применительно к государственным корпорациям и государственным компаниям в соответствии со </w:t>
      </w:r>
      <w:hyperlink r:id="rId59" w:history="1">
        <w:r>
          <w:rPr>
            <w:rFonts w:ascii="Calibri" w:hAnsi="Calibri" w:cs="Calibri"/>
            <w:color w:val="0000FF"/>
          </w:rPr>
          <w:t>статьей 349.1</w:t>
        </w:r>
      </w:hyperlink>
      <w:r>
        <w:rPr>
          <w:rFonts w:ascii="Calibri" w:hAnsi="Calibri" w:cs="Calibri"/>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w:t>
      </w:r>
      <w:r>
        <w:rPr>
          <w:rFonts w:ascii="Calibri" w:hAnsi="Calibri" w:cs="Calibri"/>
        </w:rPr>
        <w:lastRenderedPageBreak/>
        <w:t>заинтересованностью работника государственной корпорации или государственной компании и правами</w:t>
      </w:r>
      <w:proofErr w:type="gramEnd"/>
      <w:r>
        <w:rPr>
          <w:rFonts w:ascii="Calibri" w:hAnsi="Calibri" w:cs="Calibri"/>
        </w:rPr>
        <w:t xml:space="preserve"> и законными интересами государственной корпорации или государственной компании, работником которой он является, </w:t>
      </w:r>
      <w:proofErr w:type="gramStart"/>
      <w:r>
        <w:rPr>
          <w:rFonts w:ascii="Calibri" w:hAnsi="Calibri" w:cs="Calibri"/>
        </w:rPr>
        <w:t>способное</w:t>
      </w:r>
      <w:proofErr w:type="gramEnd"/>
      <w:r>
        <w:rPr>
          <w:rFonts w:ascii="Calibri" w:hAnsi="Calibri" w:cs="Calibri"/>
        </w:rPr>
        <w:t xml:space="preserve"> привести к причинению вреда имуществу и (или) деловой репутации этой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Pr>
          <w:rFonts w:ascii="Calibri" w:hAnsi="Calibri" w:cs="Calibri"/>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rFonts w:ascii="Calibri" w:hAnsi="Calibri" w:cs="Calibri"/>
            <w:color w:val="0000FF"/>
          </w:rPr>
          <w:t>статье 349.1</w:t>
        </w:r>
      </w:hyperlink>
      <w:r>
        <w:rPr>
          <w:rFonts w:ascii="Calibri" w:hAnsi="Calibri" w:cs="Calibri"/>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rFonts w:ascii="Calibri" w:hAnsi="Calibri" w:cs="Calibri"/>
            <w:color w:val="0000FF"/>
          </w:rPr>
          <w:t>статье 10</w:t>
        </w:r>
      </w:hyperlink>
      <w:r>
        <w:rPr>
          <w:rFonts w:ascii="Calibri" w:hAnsi="Calibri" w:cs="Calibri"/>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rFonts w:ascii="Calibri" w:hAnsi="Calibri" w:cs="Calibri"/>
            <w:color w:val="0000FF"/>
          </w:rPr>
          <w:t>законе</w:t>
        </w:r>
      </w:hyperlink>
      <w:r>
        <w:rPr>
          <w:rFonts w:ascii="Calibri" w:hAnsi="Calibri" w:cs="Calibri"/>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32" w:name="Par272"/>
      <w:bookmarkEnd w:id="32"/>
      <w:r>
        <w:rPr>
          <w:rFonts w:ascii="Calibri" w:hAnsi="Calibri" w:cs="Calibri"/>
        </w:rPr>
        <w:t>Нормативные правовые акты, регулирующие отдельные виды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3" w:name="Par274"/>
      <w:bookmarkEnd w:id="33"/>
      <w:r>
        <w:rPr>
          <w:rFonts w:ascii="Calibri" w:hAnsi="Calibri" w:cs="Calibri"/>
        </w:rPr>
        <w:t>Организации, вовлеченные в процесс формирования и инвестирования средств пенсионных накоплений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64" w:history="1">
        <w:r>
          <w:rPr>
            <w:rFonts w:ascii="Calibri" w:hAnsi="Calibri" w:cs="Calibri"/>
            <w:color w:val="0000FF"/>
          </w:rPr>
          <w:t>статьей 35</w:t>
        </w:r>
      </w:hyperlink>
      <w:r>
        <w:rPr>
          <w:rFonts w:ascii="Calibri" w:hAnsi="Calibri" w:cs="Calibri"/>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Pr>
          <w:rFonts w:ascii="Calibri" w:hAnsi="Calibri" w:cs="Calibri"/>
        </w:rPr>
        <w:t xml:space="preserve"> </w:t>
      </w:r>
      <w:proofErr w:type="gramStart"/>
      <w:r>
        <w:rPr>
          <w:rFonts w:ascii="Calibri" w:hAnsi="Calibri" w:cs="Calibri"/>
        </w:rPr>
        <w:t xml:space="preserve">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w:t>
      </w:r>
      <w:r>
        <w:rPr>
          <w:rFonts w:ascii="Calibri" w:hAnsi="Calibri" w:cs="Calibri"/>
        </w:rPr>
        <w:lastRenderedPageBreak/>
        <w:t>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близкими родственниками в соответствии со </w:t>
      </w:r>
      <w:hyperlink r:id="rId65" w:history="1">
        <w:r>
          <w:rPr>
            <w:rFonts w:ascii="Calibri" w:hAnsi="Calibri" w:cs="Calibri"/>
            <w:color w:val="0000FF"/>
          </w:rPr>
          <w:t>статьей 14</w:t>
        </w:r>
      </w:hyperlink>
      <w:r>
        <w:rPr>
          <w:rFonts w:ascii="Calibri" w:hAnsi="Calibri" w:cs="Calibri"/>
        </w:rPr>
        <w:t xml:space="preserve"> Семейного кодекса Российской Федерации считаются родители и дети, дедушки, бабушки, внуки,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Понятия "материальная выгода" и "личная выгода" раскрываются в </w:t>
      </w:r>
      <w:hyperlink r:id="rId6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Pr>
          <w:rFonts w:ascii="Calibri" w:hAnsi="Calibri" w:cs="Calibri"/>
        </w:rPr>
        <w:t xml:space="preserve"> накоплений, с Федеральной службой по финансовым рынкам" (далее - постановление N 770).</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Pr>
          <w:rFonts w:ascii="Calibri" w:hAnsi="Calibri" w:cs="Calibri"/>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Аналогичное определение "конфликта интересов" применительно к негосударственным пенсионным фондам закреплено в </w:t>
      </w:r>
      <w:hyperlink r:id="rId67" w:history="1">
        <w:r>
          <w:rPr>
            <w:rFonts w:ascii="Calibri" w:hAnsi="Calibri" w:cs="Calibri"/>
            <w:color w:val="0000FF"/>
          </w:rPr>
          <w:t>статье 36.24</w:t>
        </w:r>
      </w:hyperlink>
      <w:r>
        <w:rPr>
          <w:rFonts w:ascii="Calibri" w:hAnsi="Calibri" w:cs="Calibri"/>
        </w:rPr>
        <w:t xml:space="preserve"> Федерального закона от 7 мая 1998 г. N 75-ФЗ "О негосударственных пенсионных фондах" (далее - Федеральный закон N 75-ФЗ).</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rFonts w:ascii="Calibri" w:hAnsi="Calibri" w:cs="Calibri"/>
            <w:color w:val="0000FF"/>
          </w:rPr>
          <w:t>законе</w:t>
        </w:r>
      </w:hyperlink>
      <w:r>
        <w:rPr>
          <w:rFonts w:ascii="Calibri" w:hAnsi="Calibri" w:cs="Calibri"/>
        </w:rPr>
        <w:t xml:space="preserve"> N 111-ФЗ и Федеральном </w:t>
      </w:r>
      <w:hyperlink r:id="rId69" w:history="1">
        <w:r>
          <w:rPr>
            <w:rFonts w:ascii="Calibri" w:hAnsi="Calibri" w:cs="Calibri"/>
            <w:color w:val="0000FF"/>
          </w:rPr>
          <w:t>законе</w:t>
        </w:r>
      </w:hyperlink>
      <w:r>
        <w:rPr>
          <w:rFonts w:ascii="Calibri" w:hAnsi="Calibri" w:cs="Calibri"/>
        </w:rPr>
        <w:t xml:space="preserve"> N 75-ФЗ, прямо не упомянуты. Вместе с тем </w:t>
      </w:r>
      <w:hyperlink r:id="rId70" w:history="1">
        <w:r>
          <w:rPr>
            <w:rFonts w:ascii="Calibri" w:hAnsi="Calibri" w:cs="Calibri"/>
            <w:color w:val="0000FF"/>
          </w:rPr>
          <w:t>часть 3 статьи 35</w:t>
        </w:r>
      </w:hyperlink>
      <w:r>
        <w:rPr>
          <w:rFonts w:ascii="Calibri" w:hAnsi="Calibri" w:cs="Calibri"/>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rFonts w:ascii="Calibri" w:hAnsi="Calibri" w:cs="Calibri"/>
            <w:color w:val="0000FF"/>
          </w:rPr>
          <w:t>части 1 статьи 35</w:t>
        </w:r>
      </w:hyperlink>
      <w:r>
        <w:rPr>
          <w:rFonts w:ascii="Calibri" w:hAnsi="Calibri" w:cs="Calibri"/>
        </w:rPr>
        <w:t xml:space="preserve"> Федерального закона N  111-ФЗ.</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Pr>
          <w:rFonts w:ascii="Calibri" w:hAnsi="Calibri" w:cs="Calibri"/>
        </w:rPr>
        <w:t>неполнородных</w:t>
      </w:r>
      <w:proofErr w:type="spellEnd"/>
      <w:r>
        <w:rPr>
          <w:rFonts w:ascii="Calibri" w:hAnsi="Calibri" w:cs="Calibri"/>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Pr>
          <w:rFonts w:ascii="Calibri" w:hAnsi="Calibri" w:cs="Calibri"/>
        </w:rPr>
        <w:t xml:space="preserve"> </w:t>
      </w:r>
      <w:proofErr w:type="gramStart"/>
      <w:r>
        <w:rPr>
          <w:rFonts w:ascii="Calibri" w:hAnsi="Calibri" w:cs="Calibri"/>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Pr>
          <w:rFonts w:ascii="Calibri" w:hAnsi="Calibri" w:cs="Calibri"/>
        </w:rPr>
        <w:t xml:space="preserve"> организации профессиональной деятельности, связанной с формированием и инвестированием средств пенсионных накоплений.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Также следует обратить внимание на то, что в соответствии с </w:t>
      </w:r>
      <w:hyperlink r:id="rId72" w:history="1">
        <w:r>
          <w:rPr>
            <w:rFonts w:ascii="Calibri" w:hAnsi="Calibri" w:cs="Calibri"/>
            <w:color w:val="0000FF"/>
          </w:rPr>
          <w:t>постановлением</w:t>
        </w:r>
      </w:hyperlink>
      <w:r>
        <w:rPr>
          <w:rFonts w:ascii="Calibri" w:hAnsi="Calibri" w:cs="Calibri"/>
        </w:rPr>
        <w:t xml:space="preserve"> N 770 </w:t>
      </w:r>
      <w:r>
        <w:rPr>
          <w:rFonts w:ascii="Calibri" w:hAnsi="Calibri" w:cs="Calibri"/>
        </w:rPr>
        <w:lastRenderedPageBreak/>
        <w:t>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Pr>
          <w:rFonts w:ascii="Calibri" w:hAnsi="Calibri" w:cs="Calibri"/>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C7785C" w:rsidRDefault="00C778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rFonts w:ascii="Calibri" w:hAnsi="Calibri" w:cs="Calibri"/>
            <w:color w:val="0000FF"/>
          </w:rPr>
          <w:t>информация</w:t>
        </w:r>
      </w:hyperlink>
      <w:r>
        <w:rPr>
          <w:rFonts w:ascii="Calibri" w:hAnsi="Calibri" w:cs="Calibri"/>
        </w:rPr>
        <w:t xml:space="preserve"> Банка России от 28.02.2014).</w:t>
      </w:r>
    </w:p>
    <w:p w:rsidR="00C7785C" w:rsidRDefault="00C778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в соответствии со </w:t>
      </w:r>
      <w:hyperlink r:id="rId74" w:history="1">
        <w:r>
          <w:rPr>
            <w:rFonts w:ascii="Calibri" w:hAnsi="Calibri" w:cs="Calibri"/>
            <w:color w:val="0000FF"/>
          </w:rPr>
          <w:t>статьями 35</w:t>
        </w:r>
      </w:hyperlink>
      <w:r>
        <w:rPr>
          <w:rFonts w:ascii="Calibri" w:hAnsi="Calibri" w:cs="Calibri"/>
        </w:rPr>
        <w:t xml:space="preserve"> - </w:t>
      </w:r>
      <w:hyperlink r:id="rId75" w:history="1">
        <w:r>
          <w:rPr>
            <w:rFonts w:ascii="Calibri" w:hAnsi="Calibri" w:cs="Calibri"/>
            <w:color w:val="0000FF"/>
          </w:rPr>
          <w:t>36</w:t>
        </w:r>
      </w:hyperlink>
      <w:r>
        <w:rPr>
          <w:rFonts w:ascii="Calibri" w:hAnsi="Calibri" w:cs="Calibri"/>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rFonts w:ascii="Calibri" w:hAnsi="Calibri" w:cs="Calibri"/>
            <w:color w:val="0000FF"/>
          </w:rPr>
          <w:t>кодекса</w:t>
        </w:r>
      </w:hyperlink>
      <w:r>
        <w:rPr>
          <w:rFonts w:ascii="Calibri" w:hAnsi="Calibri" w:cs="Calibri"/>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rFonts w:ascii="Calibri" w:hAnsi="Calibri" w:cs="Calibri"/>
            <w:color w:val="0000FF"/>
          </w:rPr>
          <w:t>кодекса</w:t>
        </w:r>
      </w:hyperlink>
      <w:r>
        <w:rPr>
          <w:rFonts w:ascii="Calibri" w:hAnsi="Calibri" w:cs="Calibri"/>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rFonts w:ascii="Calibri" w:hAnsi="Calibri" w:cs="Calibri"/>
            <w:color w:val="0000FF"/>
          </w:rPr>
          <w:t>кодексу</w:t>
        </w:r>
      </w:hyperlink>
      <w:r>
        <w:rPr>
          <w:rFonts w:ascii="Calibri" w:hAnsi="Calibri" w:cs="Calibri"/>
        </w:rPr>
        <w:t xml:space="preserve"> следует уделить самое пристальное внимание. В Типовом </w:t>
      </w:r>
      <w:hyperlink r:id="rId79" w:history="1">
        <w:r>
          <w:rPr>
            <w:rFonts w:ascii="Calibri" w:hAnsi="Calibri" w:cs="Calibri"/>
            <w:color w:val="0000FF"/>
          </w:rPr>
          <w:t>кодексе</w:t>
        </w:r>
      </w:hyperlink>
      <w:r>
        <w:rPr>
          <w:rFonts w:ascii="Calibri" w:hAnsi="Calibri" w:cs="Calibri"/>
        </w:rPr>
        <w:t xml:space="preserve"> в числе прочего: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приведен перечень конкретных ситуаций, в которых может возникнуть конфликт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обратить особое внимание на то, что в соответствии с </w:t>
      </w:r>
      <w:hyperlink r:id="rId80" w:history="1">
        <w:r>
          <w:rPr>
            <w:rFonts w:ascii="Calibri" w:hAnsi="Calibri" w:cs="Calibri"/>
            <w:color w:val="0000FF"/>
          </w:rPr>
          <w:t>пунктом 8</w:t>
        </w:r>
      </w:hyperlink>
      <w:r>
        <w:rPr>
          <w:rFonts w:ascii="Calibri" w:hAnsi="Calibri" w:cs="Calibri"/>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4" w:name="Par297"/>
      <w:bookmarkEnd w:id="34"/>
      <w:r>
        <w:rPr>
          <w:rFonts w:ascii="Calibri" w:hAnsi="Calibri" w:cs="Calibri"/>
        </w:rPr>
        <w:t>Профессиональные участники рынка ценных бумаг и управляющие компании инвестиционных фондов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Федеральный </w:t>
      </w:r>
      <w:hyperlink r:id="rId81" w:history="1">
        <w:r>
          <w:rPr>
            <w:rFonts w:ascii="Calibri" w:hAnsi="Calibri" w:cs="Calibri"/>
            <w:color w:val="0000FF"/>
          </w:rPr>
          <w:t>закон</w:t>
        </w:r>
      </w:hyperlink>
      <w:r>
        <w:rPr>
          <w:rFonts w:ascii="Calibri" w:hAnsi="Calibri" w:cs="Calibri"/>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rFonts w:ascii="Calibri" w:hAnsi="Calibri" w:cs="Calibri"/>
            <w:color w:val="0000FF"/>
          </w:rPr>
          <w:t>статьями 3</w:t>
        </w:r>
      </w:hyperlink>
      <w:r>
        <w:rPr>
          <w:rFonts w:ascii="Calibri" w:hAnsi="Calibri" w:cs="Calibri"/>
        </w:rPr>
        <w:t xml:space="preserve"> и </w:t>
      </w:r>
      <w:hyperlink r:id="rId83" w:history="1">
        <w:r>
          <w:rPr>
            <w:rFonts w:ascii="Calibri" w:hAnsi="Calibri" w:cs="Calibri"/>
            <w:color w:val="0000FF"/>
          </w:rPr>
          <w:t>5</w:t>
        </w:r>
      </w:hyperlink>
      <w:r>
        <w:rPr>
          <w:rFonts w:ascii="Calibri" w:hAnsi="Calibri" w:cs="Calibri"/>
        </w:rPr>
        <w:t xml:space="preserve"> Федерального закона N </w:t>
      </w:r>
      <w:proofErr w:type="gramStart"/>
      <w:r>
        <w:rPr>
          <w:rFonts w:ascii="Calibri" w:hAnsi="Calibri" w:cs="Calibri"/>
        </w:rPr>
        <w:t>39-ФЗ</w:t>
      </w:r>
      <w:proofErr w:type="gramEnd"/>
      <w:r>
        <w:rPr>
          <w:rFonts w:ascii="Calibri" w:hAnsi="Calibri" w:cs="Calibri"/>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понятия "конфликт интересов" для этого вида организаций раскрывается в </w:t>
      </w:r>
      <w:hyperlink r:id="rId84" w:history="1">
        <w:r>
          <w:rPr>
            <w:rFonts w:ascii="Calibri" w:hAnsi="Calibri" w:cs="Calibri"/>
            <w:color w:val="0000FF"/>
          </w:rPr>
          <w:t>постановлении</w:t>
        </w:r>
      </w:hyperlink>
      <w:r>
        <w:rPr>
          <w:rFonts w:ascii="Calibri" w:hAnsi="Calibri" w:cs="Calibri"/>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Pr>
          <w:rFonts w:ascii="Calibri" w:hAnsi="Calibri" w:cs="Calibri"/>
        </w:rPr>
        <w:t xml:space="preserve">В соответствии с </w:t>
      </w:r>
      <w:hyperlink r:id="rId85" w:history="1">
        <w:r>
          <w:rPr>
            <w:rFonts w:ascii="Calibri" w:hAnsi="Calibri" w:cs="Calibri"/>
            <w:color w:val="0000FF"/>
          </w:rPr>
          <w:t>пунктом 1</w:t>
        </w:r>
      </w:hyperlink>
      <w:r>
        <w:rPr>
          <w:rFonts w:ascii="Calibri" w:hAnsi="Calibri" w:cs="Calibri"/>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Pr>
          <w:rFonts w:ascii="Calibri" w:hAnsi="Calibri" w:cs="Calibri"/>
        </w:rPr>
        <w:t>) влекут иные неблагоприятные последствия для клиента.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согласно </w:t>
      </w:r>
      <w:hyperlink r:id="rId86" w:history="1">
        <w:r>
          <w:rPr>
            <w:rFonts w:ascii="Calibri" w:hAnsi="Calibri" w:cs="Calibri"/>
            <w:color w:val="0000FF"/>
          </w:rPr>
          <w:t>пункту 4</w:t>
        </w:r>
      </w:hyperlink>
      <w:r>
        <w:rPr>
          <w:rFonts w:ascii="Calibri" w:hAnsi="Calibri" w:cs="Calibri"/>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"конфликт интересов", закрепленное в </w:t>
      </w:r>
      <w:hyperlink r:id="rId87" w:history="1">
        <w:r>
          <w:rPr>
            <w:rFonts w:ascii="Calibri" w:hAnsi="Calibri" w:cs="Calibri"/>
            <w:color w:val="0000FF"/>
          </w:rPr>
          <w:t>постановлении</w:t>
        </w:r>
      </w:hyperlink>
      <w:r>
        <w:rPr>
          <w:rFonts w:ascii="Calibri" w:hAnsi="Calibri" w:cs="Calibri"/>
        </w:rPr>
        <w:t xml:space="preserve"> N 44, применяется и в отношении управляющих компаний инвестиционных фондов. В соответствии со </w:t>
      </w:r>
      <w:hyperlink r:id="rId88" w:history="1">
        <w:r>
          <w:rPr>
            <w:rFonts w:ascii="Calibri" w:hAnsi="Calibri" w:cs="Calibri"/>
            <w:color w:val="0000FF"/>
          </w:rPr>
          <w:t>статьей 38</w:t>
        </w:r>
      </w:hyperlink>
      <w:r>
        <w:rPr>
          <w:rFonts w:ascii="Calibri" w:hAnsi="Calibri" w:cs="Calibri"/>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5" w:name="Par303"/>
      <w:bookmarkEnd w:id="35"/>
      <w:r>
        <w:rPr>
          <w:rFonts w:ascii="Calibri" w:hAnsi="Calibri" w:cs="Calibri"/>
        </w:rPr>
        <w:t>Кредитные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кредитным организациям определение "конфликта интересов" закреплено в </w:t>
      </w:r>
      <w:hyperlink r:id="rId89" w:history="1">
        <w:r>
          <w:rPr>
            <w:rFonts w:ascii="Calibri" w:hAnsi="Calibri" w:cs="Calibri"/>
            <w:color w:val="0000FF"/>
          </w:rPr>
          <w:t>Положении</w:t>
        </w:r>
      </w:hyperlink>
      <w:r>
        <w:rPr>
          <w:rFonts w:ascii="Calibri" w:hAnsi="Calibri" w:cs="Calibri"/>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rFonts w:ascii="Calibri" w:hAnsi="Calibri" w:cs="Calibri"/>
            <w:color w:val="0000FF"/>
          </w:rPr>
          <w:t>пунктом 3.4.2</w:t>
        </w:r>
      </w:hyperlink>
      <w:r>
        <w:rPr>
          <w:rFonts w:ascii="Calibri" w:hAnsi="Calibri" w:cs="Calibri"/>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совершать банковские операции и другие сделки и осуществлять их регистрацию и (или) отражение в учете;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санкционировать выплату денежных средств и осуществлять (совершать) их фактическую выплату;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предоставлять консультационные и информационные услуги клиентам кредитной организации и совершать операции с теми же клиентами;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совершать действия в любых других областях, где может возникнуть конфликт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1" w:history="1">
        <w:r>
          <w:rPr>
            <w:rFonts w:ascii="Calibri" w:hAnsi="Calibri" w:cs="Calibri"/>
            <w:color w:val="0000FF"/>
          </w:rPr>
          <w:t>пунктом 3.4.3</w:t>
        </w:r>
      </w:hyperlink>
      <w:r>
        <w:rPr>
          <w:rFonts w:ascii="Calibri" w:hAnsi="Calibri" w:cs="Calibri"/>
        </w:rPr>
        <w:t xml:space="preserve">. Положения каждая кредитная организация должна установить порядок выявления и </w:t>
      </w:r>
      <w:proofErr w:type="gramStart"/>
      <w:r>
        <w:rPr>
          <w:rFonts w:ascii="Calibri" w:hAnsi="Calibri" w:cs="Calibri"/>
        </w:rPr>
        <w:t>контроля за</w:t>
      </w:r>
      <w:proofErr w:type="gramEnd"/>
      <w:r>
        <w:rPr>
          <w:rFonts w:ascii="Calibri" w:hAnsi="Calibri" w:cs="Calibri"/>
        </w:rPr>
        <w:t xml:space="preserve"> областями потенциального конфликта интересов, </w:t>
      </w:r>
      <w:r>
        <w:rPr>
          <w:rFonts w:ascii="Calibri" w:hAnsi="Calibri" w:cs="Calibri"/>
        </w:rPr>
        <w:lastRenderedPageBreak/>
        <w:t>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6" w:name="Par314"/>
      <w:bookmarkEnd w:id="36"/>
      <w:r>
        <w:rPr>
          <w:rFonts w:ascii="Calibri" w:hAnsi="Calibri" w:cs="Calibri"/>
        </w:rPr>
        <w:t>Организации, осуществляющие медицинскую или фармацевтическую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rFonts w:ascii="Calibri" w:hAnsi="Calibri" w:cs="Calibri"/>
            <w:color w:val="0000FF"/>
          </w:rPr>
          <w:t>статье 75</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Pr>
          <w:rFonts w:ascii="Calibri" w:hAnsi="Calibri" w:cs="Calibri"/>
        </w:rPr>
        <w:t xml:space="preserve">В соответствии с </w:t>
      </w:r>
      <w:hyperlink r:id="rId93" w:history="1">
        <w:r>
          <w:rPr>
            <w:rFonts w:ascii="Calibri" w:hAnsi="Calibri" w:cs="Calibri"/>
            <w:color w:val="0000FF"/>
          </w:rPr>
          <w:t>частью 1 статьи 75</w:t>
        </w:r>
      </w:hyperlink>
      <w:r>
        <w:rPr>
          <w:rFonts w:ascii="Calibri" w:hAnsi="Calibri" w:cs="Calibri"/>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Pr>
          <w:rFonts w:ascii="Calibri" w:hAnsi="Calibri" w:cs="Calibri"/>
        </w:rPr>
        <w:t xml:space="preserve"> медицинского работника или фармацевтического работника и интересами пациента.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94" w:history="1">
        <w:r>
          <w:rPr>
            <w:rFonts w:ascii="Calibri" w:hAnsi="Calibri" w:cs="Calibri"/>
            <w:color w:val="0000FF"/>
          </w:rPr>
          <w:t>закон</w:t>
        </w:r>
      </w:hyperlink>
      <w:r>
        <w:rPr>
          <w:rFonts w:ascii="Calibri" w:hAnsi="Calibri" w:cs="Calibri"/>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обратить особое внимание на то, что в ноябре 2013 года в КоАП РФ была добавлена </w:t>
      </w:r>
      <w:hyperlink r:id="rId95" w:history="1">
        <w:r>
          <w:rPr>
            <w:rFonts w:ascii="Calibri" w:hAnsi="Calibri" w:cs="Calibri"/>
            <w:color w:val="0000FF"/>
          </w:rPr>
          <w:t>статья 6.29</w:t>
        </w:r>
      </w:hyperlink>
      <w:r>
        <w:rPr>
          <w:rFonts w:ascii="Calibri" w:hAnsi="Calibri" w:cs="Calibri"/>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rFonts w:ascii="Calibri" w:hAnsi="Calibri" w:cs="Calibri"/>
            <w:color w:val="0000FF"/>
          </w:rPr>
          <w:t>статьей</w:t>
        </w:r>
      </w:hyperlink>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rFonts w:ascii="Calibri" w:hAnsi="Calibri" w:cs="Calibri"/>
            <w:color w:val="0000FF"/>
          </w:rPr>
          <w:t>приказе</w:t>
        </w:r>
      </w:hyperlink>
      <w:r>
        <w:rPr>
          <w:rFonts w:ascii="Calibri" w:hAnsi="Calibri" w:cs="Calibri"/>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7" w:name="Par327"/>
      <w:bookmarkEnd w:id="37"/>
      <w:r>
        <w:rPr>
          <w:rFonts w:ascii="Calibri" w:hAnsi="Calibri" w:cs="Calibri"/>
        </w:rPr>
        <w:t>Аудиторские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98" w:history="1">
        <w:r>
          <w:rPr>
            <w:rFonts w:ascii="Calibri" w:hAnsi="Calibri" w:cs="Calibri"/>
            <w:color w:val="0000FF"/>
          </w:rPr>
          <w:t>частью 3 статьи 8</w:t>
        </w:r>
      </w:hyperlink>
      <w:r>
        <w:rPr>
          <w:rFonts w:ascii="Calibri" w:hAnsi="Calibri" w:cs="Calibri"/>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w:t>
      </w:r>
      <w:r>
        <w:rPr>
          <w:rFonts w:ascii="Calibri" w:hAnsi="Calibri" w:cs="Calibri"/>
        </w:rPr>
        <w:lastRenderedPageBreak/>
        <w:t xml:space="preserve">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Pr>
          <w:rFonts w:ascii="Calibri" w:hAnsi="Calibri" w:cs="Calibri"/>
        </w:rPr>
        <w:t>аудируемого</w:t>
      </w:r>
      <w:proofErr w:type="spellEnd"/>
      <w:r>
        <w:rPr>
          <w:rFonts w:ascii="Calibri" w:hAnsi="Calibri" w:cs="Calibri"/>
        </w:rPr>
        <w:t xml:space="preserve"> лица.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федеральный </w:t>
      </w:r>
      <w:hyperlink r:id="rId99" w:history="1">
        <w:r>
          <w:rPr>
            <w:rFonts w:ascii="Calibri" w:hAnsi="Calibri" w:cs="Calibri"/>
            <w:color w:val="0000FF"/>
          </w:rPr>
          <w:t>закон</w:t>
        </w:r>
      </w:hyperlink>
      <w:r>
        <w:rPr>
          <w:rFonts w:ascii="Calibri" w:hAnsi="Calibri" w:cs="Calibri"/>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rFonts w:ascii="Calibri" w:hAnsi="Calibri" w:cs="Calibri"/>
            <w:color w:val="0000FF"/>
          </w:rPr>
          <w:t>Кодексом</w:t>
        </w:r>
      </w:hyperlink>
      <w:r>
        <w:rPr>
          <w:rFonts w:ascii="Calibri" w:hAnsi="Calibri" w:cs="Calibri"/>
        </w:rPr>
        <w:t xml:space="preserve"> профессиональной этики аудиторов.</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101" w:history="1">
        <w:r>
          <w:rPr>
            <w:rFonts w:ascii="Calibri" w:hAnsi="Calibri" w:cs="Calibri"/>
            <w:color w:val="0000FF"/>
          </w:rPr>
          <w:t>Кодекс</w:t>
        </w:r>
      </w:hyperlink>
      <w:r>
        <w:rPr>
          <w:rFonts w:ascii="Calibri" w:hAnsi="Calibri" w:cs="Calibri"/>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примерный перечень обстоятельств, при которых может возникнуть конфликт интересов при осуществлен</w:t>
      </w:r>
      <w:proofErr w:type="gramStart"/>
      <w:r>
        <w:rPr>
          <w:rFonts w:ascii="Calibri" w:hAnsi="Calibri" w:cs="Calibri"/>
        </w:rPr>
        <w:t>ии ау</w:t>
      </w:r>
      <w:proofErr w:type="gramEnd"/>
      <w:r>
        <w:rPr>
          <w:rFonts w:ascii="Calibri" w:hAnsi="Calibri" w:cs="Calibri"/>
        </w:rPr>
        <w:t xml:space="preserve">диторской деятельности </w:t>
      </w:r>
      <w:hyperlink r:id="rId102" w:history="1">
        <w:r>
          <w:rPr>
            <w:rFonts w:ascii="Calibri" w:hAnsi="Calibri" w:cs="Calibri"/>
            <w:color w:val="0000FF"/>
          </w:rPr>
          <w:t>(пункт 2.30)</w:t>
        </w:r>
      </w:hyperlink>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rFonts w:ascii="Calibri" w:hAnsi="Calibri" w:cs="Calibri"/>
            <w:color w:val="0000FF"/>
          </w:rPr>
          <w:t>(пункт 2.34.4)</w:t>
        </w:r>
      </w:hyperlink>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rFonts w:ascii="Calibri" w:hAnsi="Calibri" w:cs="Calibri"/>
            <w:color w:val="0000FF"/>
          </w:rPr>
          <w:t>(пункт 2.34.5)</w:t>
        </w:r>
      </w:hyperlink>
      <w:r>
        <w:rPr>
          <w:rFonts w:ascii="Calibri" w:hAnsi="Calibri" w:cs="Calibri"/>
        </w:rPr>
        <w:t xml:space="preserve"> и т.д.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38" w:name="Par335"/>
      <w:bookmarkEnd w:id="38"/>
      <w:r>
        <w:rPr>
          <w:rFonts w:ascii="Calibri" w:hAnsi="Calibri" w:cs="Calibri"/>
        </w:rPr>
        <w:t>Нормативные правовые акты, определяющие правовое положение организаций отдельных организационно-правовых форм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39" w:name="Par337"/>
      <w:bookmarkEnd w:id="39"/>
      <w:r>
        <w:rPr>
          <w:rFonts w:ascii="Calibri" w:hAnsi="Calibri" w:cs="Calibri"/>
        </w:rPr>
        <w:t>Акционерные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w:t>
      </w:r>
      <w:hyperlink r:id="rId105" w:history="1">
        <w:r>
          <w:rPr>
            <w:rFonts w:ascii="Calibri" w:hAnsi="Calibri" w:cs="Calibri"/>
            <w:color w:val="0000FF"/>
          </w:rPr>
          <w:t>законе</w:t>
        </w:r>
      </w:hyperlink>
      <w:r>
        <w:rPr>
          <w:rFonts w:ascii="Calibri" w:hAnsi="Calibri" w:cs="Calibri"/>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6" w:history="1">
        <w:r>
          <w:rPr>
            <w:rFonts w:ascii="Calibri" w:hAnsi="Calibri" w:cs="Calibri"/>
            <w:color w:val="0000FF"/>
          </w:rPr>
          <w:t>закон</w:t>
        </w:r>
      </w:hyperlink>
      <w:r>
        <w:rPr>
          <w:rFonts w:ascii="Calibri" w:hAnsi="Calibri" w:cs="Calibri"/>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7" w:history="1">
        <w:r>
          <w:rPr>
            <w:rFonts w:ascii="Calibri" w:hAnsi="Calibri" w:cs="Calibri"/>
            <w:color w:val="0000FF"/>
          </w:rPr>
          <w:t>закон</w:t>
        </w:r>
      </w:hyperlink>
      <w:r>
        <w:rPr>
          <w:rFonts w:ascii="Calibri" w:hAnsi="Calibri" w:cs="Calibri"/>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8" w:history="1">
        <w:r>
          <w:rPr>
            <w:rFonts w:ascii="Calibri" w:hAnsi="Calibri" w:cs="Calibri"/>
            <w:color w:val="0000FF"/>
          </w:rPr>
          <w:t>закона</w:t>
        </w:r>
      </w:hyperlink>
      <w:r>
        <w:rPr>
          <w:rFonts w:ascii="Calibri" w:hAnsi="Calibri" w:cs="Calibri"/>
        </w:rPr>
        <w:t xml:space="preserve"> N 208-ФЗ.</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9" w:history="1">
        <w:r>
          <w:rPr>
            <w:rFonts w:ascii="Calibri" w:hAnsi="Calibri" w:cs="Calibri"/>
            <w:color w:val="0000FF"/>
          </w:rPr>
          <w:t>частью 1 статьи 81</w:t>
        </w:r>
      </w:hyperlink>
      <w:r>
        <w:rPr>
          <w:rFonts w:ascii="Calibri" w:hAnsi="Calibri" w:cs="Calibri"/>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 в том числе управляющей организации или управляющего,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коллегиального исполнительного органа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акционера общества, имеющего совместно с его аффилированными лицами 20 и более процентов голосующих акций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стороной, выгодоприобретателем, посредником или представителем в сделке;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определенных уставом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w:t>
      </w:r>
      <w:proofErr w:type="gramStart"/>
      <w:r>
        <w:rPr>
          <w:rFonts w:ascii="Calibri" w:hAnsi="Calibri" w:cs="Calibri"/>
        </w:rPr>
        <w:t>органах</w:t>
      </w:r>
      <w:proofErr w:type="gramEnd"/>
      <w:r>
        <w:rPr>
          <w:rFonts w:ascii="Calibri" w:hAnsi="Calibri" w:cs="Calibri"/>
        </w:rPr>
        <w:t xml:space="preserve"> управления которых они занимают должности;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известных им совершаемых или предполагаемых сделках, в которых они могут быть признаны заинтересованными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0" w:history="1">
        <w:r>
          <w:rPr>
            <w:rFonts w:ascii="Calibri" w:hAnsi="Calibri" w:cs="Calibri"/>
            <w:color w:val="0000FF"/>
          </w:rPr>
          <w:t>статье 83</w:t>
        </w:r>
      </w:hyperlink>
      <w:r>
        <w:rPr>
          <w:rFonts w:ascii="Calibri" w:hAnsi="Calibri" w:cs="Calibri"/>
        </w:rPr>
        <w:t xml:space="preserve"> Федерального закона N 208-ФЗ.</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40" w:name="Par356"/>
      <w:bookmarkEnd w:id="40"/>
      <w:r>
        <w:rPr>
          <w:rFonts w:ascii="Calibri" w:hAnsi="Calibri" w:cs="Calibri"/>
        </w:rPr>
        <w:t>Общества с ограниченной ответственностью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w:t>
      </w:r>
      <w:hyperlink r:id="rId111" w:history="1">
        <w:r>
          <w:rPr>
            <w:rFonts w:ascii="Calibri" w:hAnsi="Calibri" w:cs="Calibri"/>
            <w:color w:val="0000FF"/>
          </w:rPr>
          <w:t>законе</w:t>
        </w:r>
      </w:hyperlink>
      <w:r>
        <w:rPr>
          <w:rFonts w:ascii="Calibri" w:hAnsi="Calibri" w:cs="Calibri"/>
        </w:rPr>
        <w:t xml:space="preserve"> от 8 февраля 1998 г. N 14-ФЗ  "Об обществах с ограниченной ответственностью</w:t>
      </w:r>
      <w:proofErr w:type="gramStart"/>
      <w:r>
        <w:rPr>
          <w:rFonts w:ascii="Calibri" w:hAnsi="Calibri" w:cs="Calibri"/>
        </w:rPr>
        <w:t>"(</w:t>
      </w:r>
      <w:proofErr w:type="gramEnd"/>
      <w:r>
        <w:rPr>
          <w:rFonts w:ascii="Calibri" w:hAnsi="Calibri" w:cs="Calibri"/>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2" w:history="1">
        <w:r>
          <w:rPr>
            <w:rFonts w:ascii="Calibri" w:hAnsi="Calibri" w:cs="Calibri"/>
            <w:color w:val="0000FF"/>
          </w:rPr>
          <w:t>законе</w:t>
        </w:r>
      </w:hyperlink>
      <w:r>
        <w:rPr>
          <w:rFonts w:ascii="Calibri" w:hAnsi="Calibri" w:cs="Calibri"/>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3" w:history="1">
        <w:r>
          <w:rPr>
            <w:rFonts w:ascii="Calibri" w:hAnsi="Calibri" w:cs="Calibri"/>
            <w:color w:val="0000FF"/>
          </w:rPr>
          <w:t>частью 1 статьи 45</w:t>
        </w:r>
      </w:hyperlink>
      <w:r>
        <w:rPr>
          <w:rFonts w:ascii="Calibri" w:hAnsi="Calibri" w:cs="Calibri"/>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коллегиального исполнительного органа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стороной сделки или выступают в интересах третьих лиц в их отношениях с обществом;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определенных уставом 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владеют двадцатью и более процентами акций (долей, паев);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занимают должности в органах управления;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известных им совершаемых или предполагаемых сделках, в совершении которых они могут быть признаны заинтересованными.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4" w:history="1">
        <w:r>
          <w:rPr>
            <w:rFonts w:ascii="Calibri" w:hAnsi="Calibri" w:cs="Calibri"/>
            <w:color w:val="0000FF"/>
          </w:rPr>
          <w:t>части 3 статьи 45</w:t>
        </w:r>
      </w:hyperlink>
      <w:r>
        <w:rPr>
          <w:rFonts w:ascii="Calibri" w:hAnsi="Calibri" w:cs="Calibri"/>
        </w:rPr>
        <w:t xml:space="preserve"> Федерального закона N 14-ФЗ.</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5"/>
        <w:rPr>
          <w:rFonts w:ascii="Calibri" w:hAnsi="Calibri" w:cs="Calibri"/>
        </w:rPr>
      </w:pPr>
      <w:bookmarkStart w:id="41" w:name="Par375"/>
      <w:bookmarkEnd w:id="41"/>
      <w:r>
        <w:rPr>
          <w:rFonts w:ascii="Calibri" w:hAnsi="Calibri" w:cs="Calibri"/>
        </w:rPr>
        <w:t>Некоммерческие организации, в том числе саморегулируемые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Федеральный </w:t>
      </w:r>
      <w:hyperlink r:id="rId115" w:history="1">
        <w:r>
          <w:rPr>
            <w:rFonts w:ascii="Calibri" w:hAnsi="Calibri" w:cs="Calibri"/>
            <w:color w:val="0000FF"/>
          </w:rPr>
          <w:t>закон</w:t>
        </w:r>
      </w:hyperlink>
      <w:r>
        <w:rPr>
          <w:rFonts w:ascii="Calibri" w:hAnsi="Calibri" w:cs="Calibri"/>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6" w:history="1">
        <w:r>
          <w:rPr>
            <w:rFonts w:ascii="Calibri" w:hAnsi="Calibri" w:cs="Calibri"/>
            <w:color w:val="0000FF"/>
          </w:rPr>
          <w:t>законе</w:t>
        </w:r>
      </w:hyperlink>
      <w:r>
        <w:rPr>
          <w:rFonts w:ascii="Calibri" w:hAnsi="Calibri" w:cs="Calibri"/>
        </w:rPr>
        <w:t xml:space="preserve"> используется. Регулированию конфликта интересов в Федеральном законе N 7-ФЗ посвящена </w:t>
      </w:r>
      <w:hyperlink r:id="rId117" w:history="1">
        <w:r>
          <w:rPr>
            <w:rFonts w:ascii="Calibri" w:hAnsi="Calibri" w:cs="Calibri"/>
            <w:color w:val="0000FF"/>
          </w:rPr>
          <w:t>статья 27</w:t>
        </w:r>
      </w:hyperlink>
      <w:r>
        <w:rPr>
          <w:rFonts w:ascii="Calibri" w:hAnsi="Calibri" w:cs="Calibri"/>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в соответствии с </w:t>
      </w:r>
      <w:hyperlink r:id="rId118" w:history="1">
        <w:r>
          <w:rPr>
            <w:rFonts w:ascii="Calibri" w:hAnsi="Calibri" w:cs="Calibri"/>
            <w:color w:val="0000FF"/>
          </w:rPr>
          <w:t>частью 1 статьи 27</w:t>
        </w:r>
      </w:hyperlink>
      <w:r>
        <w:rPr>
          <w:rFonts w:ascii="Calibri" w:hAnsi="Calibri" w:cs="Calibri"/>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состоят с этими организациями или гражданами в трудовых отношениях;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являются участниками, кредиторами этих </w:t>
      </w:r>
      <w:proofErr w:type="spellStart"/>
      <w:r>
        <w:rPr>
          <w:rFonts w:ascii="Calibri" w:hAnsi="Calibri" w:cs="Calibri"/>
        </w:rPr>
        <w:t>организаций</w:t>
      </w:r>
      <w:proofErr w:type="gramStart"/>
      <w:r>
        <w:rPr>
          <w:rFonts w:ascii="Calibri" w:hAnsi="Calibri" w:cs="Calibri"/>
        </w:rPr>
        <w:t>;с</w:t>
      </w:r>
      <w:proofErr w:type="gramEnd"/>
      <w:r>
        <w:rPr>
          <w:rFonts w:ascii="Calibri" w:hAnsi="Calibri" w:cs="Calibri"/>
        </w:rPr>
        <w:t>остоят</w:t>
      </w:r>
      <w:proofErr w:type="spellEnd"/>
      <w:r>
        <w:rPr>
          <w:rFonts w:ascii="Calibri" w:hAnsi="Calibri" w:cs="Calibri"/>
        </w:rPr>
        <w:t xml:space="preserve"> с этими гражданами в близких родственных отношениях;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кредиторами этих граждан.</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указанные организации или граждане должны отвечать одной из следующих характеристик:</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поставщиками товаров (услуг) для некоммерческой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крупными потребителями товаров (услуг), производимых некоммерческой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имуществом, которое полностью или частично образовано некоммерческой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могут извлекать выгоду из пользования, распоряжения имуществом некоммерческой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урегулирования конфликта интересов Федеральный </w:t>
      </w:r>
      <w:hyperlink r:id="rId119" w:history="1">
        <w:r>
          <w:rPr>
            <w:rFonts w:ascii="Calibri" w:hAnsi="Calibri" w:cs="Calibri"/>
            <w:color w:val="0000FF"/>
          </w:rPr>
          <w:t>закон</w:t>
        </w:r>
      </w:hyperlink>
      <w:r>
        <w:rPr>
          <w:rFonts w:ascii="Calibri" w:hAnsi="Calibri" w:cs="Calibri"/>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во-вторых, такая сделка должна быть одобрена органом управления некоммерческой организацией или органом надзора за ее деятельностью.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противном случае сделка может быть признана недействительной.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w:t>
      </w:r>
      <w:hyperlink r:id="rId120" w:history="1">
        <w:r>
          <w:rPr>
            <w:rFonts w:ascii="Calibri" w:hAnsi="Calibri" w:cs="Calibri"/>
            <w:color w:val="0000FF"/>
          </w:rPr>
          <w:t>часть 3 статьи 8</w:t>
        </w:r>
      </w:hyperlink>
      <w:r>
        <w:rPr>
          <w:rFonts w:ascii="Calibri" w:hAnsi="Calibri" w:cs="Calibri"/>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Pr>
          <w:rFonts w:ascii="Calibri" w:hAnsi="Calibri" w:cs="Calibri"/>
        </w:rPr>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1" w:history="1">
        <w:r>
          <w:rPr>
            <w:rFonts w:ascii="Calibri" w:hAnsi="Calibri" w:cs="Calibri"/>
            <w:color w:val="0000FF"/>
          </w:rPr>
          <w:t>частью 6 статьи 6</w:t>
        </w:r>
      </w:hyperlink>
      <w:r>
        <w:rPr>
          <w:rFonts w:ascii="Calibri" w:hAnsi="Calibri" w:cs="Calibri"/>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w:t>
      </w:r>
      <w:r>
        <w:rPr>
          <w:rFonts w:ascii="Calibri" w:hAnsi="Calibri" w:cs="Calibri"/>
        </w:rPr>
        <w:lastRenderedPageBreak/>
        <w:t>создающие угрозу возникновения такого конфликта.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2" w:history="1">
        <w:r>
          <w:rPr>
            <w:rFonts w:ascii="Calibri" w:hAnsi="Calibri" w:cs="Calibri"/>
            <w:color w:val="0000FF"/>
          </w:rPr>
          <w:t>закон</w:t>
        </w:r>
      </w:hyperlink>
      <w:r>
        <w:rPr>
          <w:rFonts w:ascii="Calibri" w:hAnsi="Calibri" w:cs="Calibri"/>
        </w:rPr>
        <w:t xml:space="preserve"> N 315-ФЗ не определяет конкретных мер по предотвращению и урегулированию конфликта интересов. Согласно </w:t>
      </w:r>
      <w:hyperlink r:id="rId123" w:history="1">
        <w:r>
          <w:rPr>
            <w:rFonts w:ascii="Calibri" w:hAnsi="Calibri" w:cs="Calibri"/>
            <w:color w:val="0000FF"/>
          </w:rPr>
          <w:t>части 5 статьи 8</w:t>
        </w:r>
      </w:hyperlink>
      <w:r>
        <w:rPr>
          <w:rFonts w:ascii="Calibri" w:hAnsi="Calibri" w:cs="Calibri"/>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Pr>
          <w:rFonts w:ascii="Calibri" w:hAnsi="Calibri" w:cs="Calibri"/>
        </w:rPr>
        <w:t xml:space="preserve">Вместе с тем, следует обратить внимание на то, что в соответствии с </w:t>
      </w:r>
      <w:hyperlink r:id="rId124" w:history="1">
        <w:r>
          <w:rPr>
            <w:rFonts w:ascii="Calibri" w:hAnsi="Calibri" w:cs="Calibri"/>
            <w:color w:val="0000FF"/>
          </w:rPr>
          <w:t>частью 3 статьи 17</w:t>
        </w:r>
      </w:hyperlink>
      <w:r>
        <w:rPr>
          <w:rFonts w:ascii="Calibri" w:hAnsi="Calibri" w:cs="Calibri"/>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Pr>
          <w:rFonts w:ascii="Calibri" w:hAnsi="Calibri" w:cs="Calibri"/>
        </w:rPr>
        <w:t xml:space="preserve"> по ним решений и при </w:t>
      </w:r>
      <w:proofErr w:type="gramStart"/>
      <w:r>
        <w:rPr>
          <w:rFonts w:ascii="Calibri" w:hAnsi="Calibri" w:cs="Calibri"/>
        </w:rPr>
        <w:t>котором</w:t>
      </w:r>
      <w:proofErr w:type="gramEnd"/>
      <w:r>
        <w:rPr>
          <w:rFonts w:ascii="Calibri" w:hAnsi="Calibri" w:cs="Calibri"/>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42" w:name="Par396"/>
      <w:bookmarkEnd w:id="42"/>
      <w:r>
        <w:rPr>
          <w:rFonts w:ascii="Calibri" w:hAnsi="Calibri" w:cs="Calibri"/>
        </w:rPr>
        <w:t>4.2. Возможные организационные меры по регулированию и предотвращению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положения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в положении понятия и определения;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круг лиц, попадающих под действие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принципы управления конфликтом интересов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обязанности работников в связи с раскрытием и урегулированием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лиц, ответственных за прием сведений о возникшем конфликте интересов и рассмотрение этих сведений;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работников за несоблюдение положения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3" w:name="Par408"/>
      <w:bookmarkEnd w:id="43"/>
      <w:r>
        <w:rPr>
          <w:rFonts w:ascii="Calibri" w:hAnsi="Calibri" w:cs="Calibri"/>
        </w:rPr>
        <w:t>Круг лиц, попадающих под действие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4" w:name="Par411"/>
      <w:bookmarkEnd w:id="44"/>
      <w:r>
        <w:rPr>
          <w:rFonts w:ascii="Calibri" w:hAnsi="Calibri" w:cs="Calibri"/>
        </w:rPr>
        <w:t>Основные принципы управления конфликтом интересов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w:t>
      </w:r>
      <w:r>
        <w:rPr>
          <w:rFonts w:ascii="Calibri" w:hAnsi="Calibri" w:cs="Calibri"/>
        </w:rPr>
        <w:lastRenderedPageBreak/>
        <w:t>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работы по управлению конфликтом интересов в организации могут быть положены следующие принципы: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обязательность раскрытия сведений о реальном или потенциальном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индивидуальное рассмотрение и оценка </w:t>
      </w:r>
      <w:proofErr w:type="spellStart"/>
      <w:r>
        <w:rPr>
          <w:rFonts w:ascii="Calibri" w:hAnsi="Calibri" w:cs="Calibri"/>
        </w:rPr>
        <w:t>репутационных</w:t>
      </w:r>
      <w:proofErr w:type="spellEnd"/>
      <w:r>
        <w:rPr>
          <w:rFonts w:ascii="Calibri" w:hAnsi="Calibri" w:cs="Calibri"/>
        </w:rPr>
        <w:t xml:space="preserve"> рисков для организации при выявлении каждого конфликта интересов и его урегулирование;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конфиденциальность процесса раскрытия сведений о конфликте интересов и процесса его урегулирования;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баланса интересов организации и работника при урегулировании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5" w:name="Par420"/>
      <w:bookmarkEnd w:id="45"/>
      <w:r>
        <w:rPr>
          <w:rFonts w:ascii="Calibri" w:hAnsi="Calibri" w:cs="Calibri"/>
        </w:rPr>
        <w:t>Примерный перечень ситуаций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конфликт интересов может принимать множество различных форм. В </w:t>
      </w:r>
      <w:hyperlink w:anchor="Par982" w:history="1">
        <w:r>
          <w:rPr>
            <w:rFonts w:ascii="Calibri" w:hAnsi="Calibri" w:cs="Calibri"/>
            <w:color w:val="0000FF"/>
          </w:rPr>
          <w:t>Приложении 4</w:t>
        </w:r>
      </w:hyperlink>
      <w:r>
        <w:rPr>
          <w:rFonts w:ascii="Calibri" w:hAnsi="Calibri" w:cs="Calibri"/>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6" w:name="Par423"/>
      <w:bookmarkEnd w:id="46"/>
      <w:r>
        <w:rPr>
          <w:rFonts w:ascii="Calibri" w:hAnsi="Calibri" w:cs="Calibri"/>
        </w:rPr>
        <w:t>Обязанности работников в связи с раскрытием и урегулированием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избегать (по возможности) ситуаций и обстоятельств, которые могут привести к конфликту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раскрывать возникший (реальный) или потенциальный конфликт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содействовать урегулированию возникшего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7" w:name="Par430"/>
      <w:bookmarkEnd w:id="47"/>
      <w:r>
        <w:rPr>
          <w:rFonts w:ascii="Calibri" w:hAnsi="Calibri" w:cs="Calibri"/>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при приеме на работу;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при назначении на новую должность;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разовое раскрытие сведений по мере возникновения ситуаций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w:anchor="Par1028" w:history="1">
        <w:r>
          <w:rPr>
            <w:rFonts w:ascii="Calibri" w:hAnsi="Calibri" w:cs="Calibri"/>
            <w:color w:val="0000FF"/>
          </w:rPr>
          <w:t>Приложении 5</w:t>
        </w:r>
      </w:hyperlink>
      <w:r>
        <w:rPr>
          <w:rFonts w:ascii="Calibri" w:hAnsi="Calibri" w:cs="Calibri"/>
        </w:rPr>
        <w:t xml:space="preserve"> к настоящим Методическим рекомендациям приведена типовая декларация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Pr>
          <w:rFonts w:ascii="Calibri" w:hAnsi="Calibri" w:cs="Calibri"/>
        </w:rPr>
        <w:t>придти</w:t>
      </w:r>
      <w:proofErr w:type="spellEnd"/>
      <w:r>
        <w:rPr>
          <w:rFonts w:ascii="Calibri" w:hAnsi="Calibri" w:cs="Calibri"/>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Pr>
          <w:rFonts w:ascii="Calibri" w:hAnsi="Calibri" w:cs="Calibri"/>
        </w:rPr>
        <w:t>придти</w:t>
      </w:r>
      <w:proofErr w:type="spellEnd"/>
      <w:r>
        <w:rPr>
          <w:rFonts w:ascii="Calibri" w:hAnsi="Calibri" w:cs="Calibri"/>
        </w:rPr>
        <w:t xml:space="preserve"> к выводу, что конфликт интересов имеет место, и использовать различные способы его разрешения, например: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доступа работника к конкретной информации, которая может затрагивать личные интересы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пересмотр и изменение функциональных обязанностей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временное отстранение работника от должности, если его личные интересы входят в противоречие с функциональными обязанностями;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перевод работника на должность, предусматривающую выполнение функциональных обязанностей, не связанных с конфликтом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работником принадлежащего ему имущества, являющегося основой возникновения конфликта интересов, в доверительное управление;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работника от своего личного интереса, порождающего конфликт с интересами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работника из организации по инициативе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4"/>
        <w:rPr>
          <w:rFonts w:ascii="Calibri" w:hAnsi="Calibri" w:cs="Calibri"/>
        </w:rPr>
      </w:pPr>
      <w:bookmarkStart w:id="48" w:name="Par453"/>
      <w:bookmarkEnd w:id="48"/>
      <w:r>
        <w:rPr>
          <w:rFonts w:ascii="Calibri" w:hAnsi="Calibri" w:cs="Calibri"/>
        </w:rPr>
        <w:t>Определение лиц, ответственных за прием сведений о возникшем конфликте интересов и рассмотрение этих сведений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49" w:name="Par456"/>
      <w:bookmarkEnd w:id="49"/>
      <w:r>
        <w:rPr>
          <w:rFonts w:ascii="Calibri" w:hAnsi="Calibri" w:cs="Calibri"/>
        </w:rPr>
        <w:t>5. Разработка и внедрение в практику стандартов и процедур, направленных на обеспечение добросовестной работы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элементом работы по предупреждению коррупции является внедрение </w:t>
      </w:r>
      <w:r>
        <w:rPr>
          <w:rFonts w:ascii="Calibri" w:hAnsi="Calibri" w:cs="Calibri"/>
        </w:rPr>
        <w:lastRenderedPageBreak/>
        <w:t>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высоких этических стандартов поведения;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высоких стандартов профессиональной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лучшим практикам корпоративного управления;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 поддержание атмосферы доверия и взаимного уважения;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принципу добросовестной конкуренции;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принципу социальной ответственности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законности и принятых на себя договорных обязательств;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принципов объективности и честности при принятии кадровых решений.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Pr>
          <w:rFonts w:ascii="Calibri" w:hAnsi="Calibri" w:cs="Calibri"/>
        </w:rPr>
        <w:t>продвижения</w:t>
      </w:r>
      <w:proofErr w:type="gramEnd"/>
      <w:r>
        <w:rPr>
          <w:rFonts w:ascii="Calibri" w:hAnsi="Calibri" w:cs="Calibri"/>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0" w:name="Par470"/>
      <w:bookmarkEnd w:id="50"/>
      <w:r>
        <w:rPr>
          <w:rFonts w:ascii="Calibri" w:hAnsi="Calibri" w:cs="Calibri"/>
        </w:rPr>
        <w:t>6. Консультирование и обучение работников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w:t>
      </w:r>
      <w:proofErr w:type="gramStart"/>
      <w:r>
        <w:rPr>
          <w:rFonts w:ascii="Calibri" w:hAnsi="Calibri" w:cs="Calibri"/>
        </w:rPr>
        <w:t>обучения работников по вопросам</w:t>
      </w:r>
      <w:proofErr w:type="gramEnd"/>
      <w:r>
        <w:rPr>
          <w:rFonts w:ascii="Calibri" w:hAnsi="Calibri" w:cs="Calibri"/>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обучения определяют тематику и форму занятий. Обучение может, в частности, проводится по следующей тематике: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коррупция в государственном и частном секторах экономики (теоретическая);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юридическая ответственность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ознакомление с требованиями законодательства и внутренними документами </w:t>
      </w:r>
      <w:r>
        <w:rPr>
          <w:rFonts w:ascii="Calibri" w:hAnsi="Calibri" w:cs="Calibri"/>
        </w:rPr>
        <w:lastRenderedPageBreak/>
        <w:t>организации по вопросам противодействия коррупции и порядком их применения в деятельности организации (</w:t>
      </w:r>
      <w:proofErr w:type="gramStart"/>
      <w:r>
        <w:rPr>
          <w:rFonts w:ascii="Calibri" w:hAnsi="Calibri" w:cs="Calibri"/>
        </w:rPr>
        <w:t>прикладная</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 разрешение конфликта интересов при выполнении трудовых обязанностей (</w:t>
      </w:r>
      <w:proofErr w:type="gramStart"/>
      <w:r>
        <w:rPr>
          <w:rFonts w:ascii="Calibri" w:hAnsi="Calibri" w:cs="Calibri"/>
        </w:rPr>
        <w:t>прикладная</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правоохранительными органами по вопросам профилактики и противодействия коррупции (</w:t>
      </w:r>
      <w:proofErr w:type="gramStart"/>
      <w:r>
        <w:rPr>
          <w:rFonts w:ascii="Calibri" w:hAnsi="Calibri" w:cs="Calibri"/>
        </w:rPr>
        <w:t>прикладная</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обучения следует учитывать категорию обучаемых лиц. Стандартно выделяются следующие группы </w:t>
      </w:r>
      <w:proofErr w:type="gramStart"/>
      <w:r>
        <w:rPr>
          <w:rFonts w:ascii="Calibri" w:hAnsi="Calibri" w:cs="Calibri"/>
        </w:rPr>
        <w:t>обучаемых</w:t>
      </w:r>
      <w:proofErr w:type="gramEnd"/>
      <w:r>
        <w:rPr>
          <w:rFonts w:ascii="Calibri" w:hAnsi="Calibri" w:cs="Calibri"/>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времени проведения можно выделить следующие виды обучения: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обучение по вопросам</w:t>
      </w:r>
      <w:proofErr w:type="gramEnd"/>
      <w:r>
        <w:rPr>
          <w:rFonts w:ascii="Calibri" w:hAnsi="Calibri" w:cs="Calibri"/>
        </w:rPr>
        <w:t xml:space="preserve"> профилактики и противодействия коррупции непосредственно после приема на работу;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1" w:name="Par487"/>
      <w:bookmarkEnd w:id="51"/>
      <w:r>
        <w:rPr>
          <w:rFonts w:ascii="Calibri" w:hAnsi="Calibri" w:cs="Calibri"/>
        </w:rPr>
        <w:t>7. Внутренний контроль и аудит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5" w:history="1">
        <w:r>
          <w:rPr>
            <w:rFonts w:ascii="Calibri" w:hAnsi="Calibri" w:cs="Calibri"/>
            <w:color w:val="0000FF"/>
          </w:rPr>
          <w:t>законом</w:t>
        </w:r>
      </w:hyperlink>
      <w:r>
        <w:rPr>
          <w:rFonts w:ascii="Calibri" w:hAnsi="Calibri" w:cs="Calibri"/>
        </w:rPr>
        <w:t xml:space="preserve"> от 6 декабря 2011 г. N 402-ФЗ "О бухгалтерском учете" установлена обязанность для всех организаций </w:t>
      </w:r>
      <w:proofErr w:type="gramStart"/>
      <w:r>
        <w:rPr>
          <w:rFonts w:ascii="Calibri" w:hAnsi="Calibri" w:cs="Calibri"/>
        </w:rPr>
        <w:t>осуществлять</w:t>
      </w:r>
      <w:proofErr w:type="gramEnd"/>
      <w:r>
        <w:rPr>
          <w:rFonts w:ascii="Calibri" w:hAnsi="Calibri" w:cs="Calibri"/>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документирования операций хозяйственной деятельности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экономической обоснованности осуществляемых операций в сферах коррупционного риска.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Calibri" w:hAnsi="Calibri" w:cs="Calibri"/>
            <w:color w:val="0000FF"/>
          </w:rPr>
          <w:t>Таблице 1</w:t>
        </w:r>
      </w:hyperlink>
      <w:r>
        <w:rPr>
          <w:rFonts w:ascii="Calibri" w:hAnsi="Calibri" w:cs="Calibri"/>
        </w:rPr>
        <w:t xml:space="preserve">),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w:t>
      </w:r>
      <w:r>
        <w:rPr>
          <w:rFonts w:ascii="Calibri" w:hAnsi="Calibri" w:cs="Calibri"/>
        </w:rPr>
        <w:lastRenderedPageBreak/>
        <w:t>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документирования операций хозяйственной </w:t>
      </w:r>
      <w:proofErr w:type="gramStart"/>
      <w:r>
        <w:rPr>
          <w:rFonts w:ascii="Calibri" w:hAnsi="Calibri" w:cs="Calibri"/>
        </w:rPr>
        <w:t>деятельности</w:t>
      </w:r>
      <w:proofErr w:type="gramEnd"/>
      <w:r>
        <w:rPr>
          <w:rFonts w:ascii="Calibri" w:hAnsi="Calibri" w:cs="Calibri"/>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оплата услуг, характер которых не определен либо вызывает сомнения;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или продажи по ценам, значительно отличающимся от </w:t>
      </w:r>
      <w:proofErr w:type="gramStart"/>
      <w:r>
        <w:rPr>
          <w:rFonts w:ascii="Calibri" w:hAnsi="Calibri" w:cs="Calibri"/>
        </w:rPr>
        <w:t>рыночных</w:t>
      </w:r>
      <w:proofErr w:type="gram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сомнительные платежи наличными.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проводимых антикоррупционных мероприятий руководству организац</w:t>
      </w:r>
      <w:proofErr w:type="gramStart"/>
      <w:r>
        <w:rPr>
          <w:rFonts w:ascii="Calibri" w:hAnsi="Calibri" w:cs="Calibri"/>
        </w:rPr>
        <w:t>ии и ее</w:t>
      </w:r>
      <w:proofErr w:type="gramEnd"/>
      <w:r>
        <w:rPr>
          <w:rFonts w:ascii="Calibri" w:hAnsi="Calibri" w:cs="Calibri"/>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владение или использование имущества,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6" w:history="1">
        <w:r>
          <w:rPr>
            <w:rFonts w:ascii="Calibri" w:hAnsi="Calibri" w:cs="Calibri"/>
            <w:color w:val="0000FF"/>
          </w:rPr>
          <w:t>законом</w:t>
        </w:r>
      </w:hyperlink>
      <w:r>
        <w:rPr>
          <w:rFonts w:ascii="Calibri" w:hAnsi="Calibri" w:cs="Calibri"/>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Pr>
          <w:rFonts w:ascii="Calibri" w:hAnsi="Calibri" w:cs="Calibri"/>
        </w:rPr>
        <w:t>бенифициаров</w:t>
      </w:r>
      <w:proofErr w:type="spellEnd"/>
      <w:r>
        <w:rPr>
          <w:rFonts w:ascii="Calibri" w:hAnsi="Calibri" w:cs="Calibri"/>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2" w:name="Par506"/>
      <w:bookmarkEnd w:id="52"/>
      <w:r>
        <w:rPr>
          <w:rFonts w:ascii="Calibri" w:hAnsi="Calibri" w:cs="Calibri"/>
        </w:rPr>
        <w:t>8. Принятие мер по предупреждению коррупции при взаимодействии с организациями-контрагентами и в зависимых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Другое направление антикоррупционной работы при взаимодействии с организациями-</w:t>
      </w:r>
      <w:r>
        <w:rPr>
          <w:rFonts w:ascii="Calibri" w:hAnsi="Calibri" w:cs="Calibri"/>
        </w:rPr>
        <w:lastRenderedPageBreak/>
        <w:t>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3" w:name="Par513"/>
      <w:bookmarkEnd w:id="53"/>
      <w:r>
        <w:rPr>
          <w:rFonts w:ascii="Calibri" w:hAnsi="Calibri" w:cs="Calibri"/>
        </w:rPr>
        <w:t>9. Взаимодействие с государственными органами, осуществляющими контрольно-надзорные функции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54" w:name="Par517"/>
      <w:bookmarkEnd w:id="54"/>
      <w:r>
        <w:rPr>
          <w:rFonts w:ascii="Calibri" w:hAnsi="Calibri" w:cs="Calibri"/>
        </w:rPr>
        <w:t>Получение подарков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ограничения установлены в отношении возможности получения государственными служащими подарков. </w:t>
      </w:r>
      <w:hyperlink r:id="rId127" w:history="1">
        <w:r>
          <w:rPr>
            <w:rFonts w:ascii="Calibri" w:hAnsi="Calibri" w:cs="Calibri"/>
            <w:color w:val="0000FF"/>
          </w:rPr>
          <w:t>Статья 575</w:t>
        </w:r>
      </w:hyperlink>
      <w:r>
        <w:rPr>
          <w:rFonts w:ascii="Calibri" w:hAnsi="Calibri" w:cs="Calibri"/>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Еще более жесткий запрет действует в отношении гражданских служащих. В соответствии со </w:t>
      </w:r>
      <w:hyperlink r:id="rId128" w:history="1">
        <w:r>
          <w:rPr>
            <w:rFonts w:ascii="Calibri" w:hAnsi="Calibri" w:cs="Calibri"/>
            <w:color w:val="0000FF"/>
          </w:rPr>
          <w:t>статьей 17</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Pr>
          <w:rFonts w:ascii="Calibri" w:hAnsi="Calibri" w:cs="Calibri"/>
        </w:rPr>
        <w:t>ии и ее</w:t>
      </w:r>
      <w:proofErr w:type="gramEnd"/>
      <w:r>
        <w:rPr>
          <w:rFonts w:ascii="Calibri" w:hAnsi="Calibri" w:cs="Calibri"/>
        </w:rPr>
        <w:t xml:space="preserve"> представителей.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следует учитывать, что в соответствии со </w:t>
      </w:r>
      <w:hyperlink r:id="rId129" w:history="1">
        <w:r>
          <w:rPr>
            <w:rFonts w:ascii="Calibri" w:hAnsi="Calibri" w:cs="Calibri"/>
            <w:color w:val="0000FF"/>
          </w:rPr>
          <w:t>статьей 19.28</w:t>
        </w:r>
      </w:hyperlink>
      <w:r>
        <w:rPr>
          <w:rFonts w:ascii="Calibri" w:hAnsi="Calibri" w:cs="Calibri"/>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Pr>
          <w:rFonts w:ascii="Calibri" w:hAnsi="Calibri" w:cs="Calibri"/>
        </w:rPr>
        <w:t xml:space="preserve"> (бездействие), </w:t>
      </w:r>
      <w:proofErr w:type="gramStart"/>
      <w:r>
        <w:rPr>
          <w:rFonts w:ascii="Calibri" w:hAnsi="Calibri" w:cs="Calibri"/>
        </w:rPr>
        <w:t>связанного</w:t>
      </w:r>
      <w:proofErr w:type="gramEnd"/>
      <w:r>
        <w:rPr>
          <w:rFonts w:ascii="Calibri" w:hAnsi="Calibri" w:cs="Calibri"/>
        </w:rPr>
        <w:t xml:space="preserve"> с занимаемым ими служебным положением.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3"/>
        <w:rPr>
          <w:rFonts w:ascii="Calibri" w:hAnsi="Calibri" w:cs="Calibri"/>
        </w:rPr>
      </w:pPr>
      <w:bookmarkStart w:id="55" w:name="Par524"/>
      <w:bookmarkEnd w:id="55"/>
      <w:r>
        <w:rPr>
          <w:rFonts w:ascii="Calibri" w:hAnsi="Calibri" w:cs="Calibri"/>
        </w:rPr>
        <w:t>Предотвращение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Pr>
          <w:rFonts w:ascii="Calibri" w:hAnsi="Calibri" w:cs="Calibri"/>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Pr>
          <w:rFonts w:ascii="Calibri" w:hAnsi="Calibri" w:cs="Calibri"/>
        </w:rPr>
        <w:t xml:space="preserve"> государства.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нарушении государственными служащими требований к их служебному поведению, при возникновении ситуаций </w:t>
      </w:r>
      <w:proofErr w:type="spellStart"/>
      <w:r>
        <w:rPr>
          <w:rFonts w:ascii="Calibri" w:hAnsi="Calibri" w:cs="Calibri"/>
        </w:rPr>
        <w:t>испрашивания</w:t>
      </w:r>
      <w:proofErr w:type="spellEnd"/>
      <w:r>
        <w:rPr>
          <w:rFonts w:ascii="Calibri" w:hAnsi="Calibri" w:cs="Calibri"/>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w:t>
      </w:r>
      <w:r>
        <w:rPr>
          <w:rFonts w:ascii="Calibri" w:hAnsi="Calibri" w:cs="Calibri"/>
        </w:rPr>
        <w:lastRenderedPageBreak/>
        <w:t xml:space="preserve">"противодействие коррупции". В случае </w:t>
      </w:r>
      <w:proofErr w:type="spellStart"/>
      <w:r>
        <w:rPr>
          <w:rFonts w:ascii="Calibri" w:hAnsi="Calibri" w:cs="Calibri"/>
        </w:rPr>
        <w:t>испрашивания</w:t>
      </w:r>
      <w:proofErr w:type="spellEnd"/>
      <w:r>
        <w:rPr>
          <w:rFonts w:ascii="Calibri" w:hAnsi="Calibri" w:cs="Calibri"/>
        </w:rPr>
        <w:t xml:space="preserve"> или вымогательства взятки организация также может обратиться непосредственно в правоохранительные органы.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6" w:name="Par538"/>
      <w:bookmarkEnd w:id="56"/>
      <w:r>
        <w:rPr>
          <w:rFonts w:ascii="Calibri" w:hAnsi="Calibri" w:cs="Calibri"/>
        </w:rPr>
        <w:t>10. Сотрудничество с правоохранительными органами в сфере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Сотрудничество с правоохранительными органами является важным показателем действительной приверженности </w:t>
      </w:r>
      <w:proofErr w:type="gramStart"/>
      <w:r>
        <w:rPr>
          <w:rFonts w:ascii="Calibri" w:hAnsi="Calibri" w:cs="Calibri"/>
        </w:rPr>
        <w:t>организации</w:t>
      </w:r>
      <w:proofErr w:type="gramEnd"/>
      <w:r>
        <w:rPr>
          <w:rFonts w:ascii="Calibri" w:hAnsi="Calibri" w:cs="Calibri"/>
        </w:rPr>
        <w:t xml:space="preserve"> декларируемым антикоррупционным стандартам поведения. Данное сотрудничество может осуществляться в различных формах.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с правоохранительными органами также может проявляться в форме: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Руководству организац</w:t>
      </w:r>
      <w:proofErr w:type="gramStart"/>
      <w:r>
        <w:rPr>
          <w:rFonts w:ascii="Calibri" w:hAnsi="Calibri" w:cs="Calibri"/>
        </w:rPr>
        <w:t>ии и ее</w:t>
      </w:r>
      <w:proofErr w:type="gramEnd"/>
      <w:r>
        <w:rPr>
          <w:rFonts w:ascii="Calibri" w:hAnsi="Calibri" w:cs="Calibri"/>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57" w:name="Par548"/>
      <w:bookmarkEnd w:id="57"/>
      <w:r>
        <w:rPr>
          <w:rFonts w:ascii="Calibri" w:hAnsi="Calibri" w:cs="Calibri"/>
        </w:rPr>
        <w:t>11. Участие в коллективных инициативах по противодействию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совместных действий антикоррупционной направленности рекомендуется участие в следующих мероприятиях: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присоединение к Антикоррупционной </w:t>
      </w:r>
      <w:hyperlink w:anchor="Par1178" w:history="1">
        <w:r>
          <w:rPr>
            <w:rFonts w:ascii="Calibri" w:hAnsi="Calibri" w:cs="Calibri"/>
            <w:color w:val="0000FF"/>
          </w:rPr>
          <w:t>хартии</w:t>
        </w:r>
      </w:hyperlink>
      <w:r>
        <w:rPr>
          <w:rFonts w:ascii="Calibri" w:hAnsi="Calibri" w:cs="Calibri"/>
        </w:rPr>
        <w:t xml:space="preserve"> российского бизнеса &lt;1&gt;;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Текст Антикоррупционной </w:t>
      </w:r>
      <w:hyperlink w:anchor="Par1178" w:history="1">
        <w:r>
          <w:rPr>
            <w:rFonts w:ascii="Calibri" w:hAnsi="Calibri" w:cs="Calibri"/>
            <w:color w:val="0000FF"/>
          </w:rPr>
          <w:t>хартии</w:t>
        </w:r>
      </w:hyperlink>
      <w:r>
        <w:rPr>
          <w:rFonts w:ascii="Calibri" w:hAnsi="Calibri" w:cs="Calibri"/>
        </w:rPr>
        <w:t xml:space="preserve"> и </w:t>
      </w:r>
      <w:hyperlink w:anchor="Par1268" w:history="1">
        <w:r>
          <w:rPr>
            <w:rFonts w:ascii="Calibri" w:hAnsi="Calibri" w:cs="Calibri"/>
            <w:color w:val="0000FF"/>
          </w:rPr>
          <w:t>Дорожная карта</w:t>
        </w:r>
      </w:hyperlink>
      <w:r>
        <w:rPr>
          <w:rFonts w:ascii="Calibri" w:hAnsi="Calibri" w:cs="Calibri"/>
        </w:rPr>
        <w:t>, описывающая механизм присоединения к хартии, приведены в приложении 5 к Методическим рекомендациям.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в совместных договорах стандартных антикоррупционных оговорок;</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публичный отказ от </w:t>
      </w:r>
      <w:proofErr w:type="gramStart"/>
      <w:r>
        <w:rPr>
          <w:rFonts w:ascii="Calibri" w:hAnsi="Calibri" w:cs="Calibri"/>
        </w:rPr>
        <w:t>совместной</w:t>
      </w:r>
      <w:proofErr w:type="gramEnd"/>
      <w:r>
        <w:rPr>
          <w:rFonts w:ascii="Calibri" w:hAnsi="Calibri" w:cs="Calibri"/>
        </w:rPr>
        <w:t xml:space="preserve"> бизнес-деятельности с лицами (организациями), замешанными в коррупционных преступлениях;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и проведение совместного </w:t>
      </w:r>
      <w:proofErr w:type="gramStart"/>
      <w:r>
        <w:rPr>
          <w:rFonts w:ascii="Calibri" w:hAnsi="Calibri" w:cs="Calibri"/>
        </w:rPr>
        <w:t>обучения по вопросам</w:t>
      </w:r>
      <w:proofErr w:type="gramEnd"/>
      <w:r>
        <w:rPr>
          <w:rFonts w:ascii="Calibri" w:hAnsi="Calibri" w:cs="Calibri"/>
        </w:rPr>
        <w:t xml:space="preserve"> профилактики и противодействия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Антикоррупционная </w:t>
      </w:r>
      <w:hyperlink w:anchor="Par1178" w:history="1">
        <w:r>
          <w:rPr>
            <w:rFonts w:ascii="Calibri" w:hAnsi="Calibri" w:cs="Calibri"/>
            <w:color w:val="0000FF"/>
          </w:rPr>
          <w:t>хартия</w:t>
        </w:r>
      </w:hyperlink>
      <w:r>
        <w:rPr>
          <w:rFonts w:ascii="Calibri" w:hAnsi="Calibri" w:cs="Calibri"/>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history="1">
        <w:r>
          <w:rPr>
            <w:rFonts w:ascii="Calibri" w:hAnsi="Calibri" w:cs="Calibri"/>
            <w:color w:val="0000FF"/>
          </w:rPr>
          <w:t>хартии</w:t>
        </w:r>
      </w:hyperlink>
      <w:r>
        <w:rPr>
          <w:rFonts w:ascii="Calibri" w:hAnsi="Calibri" w:cs="Calibri"/>
        </w:rPr>
        <w:t xml:space="preserve"> как напрямую, так и через объединения, членами которых они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Антикоррупционной </w:t>
      </w:r>
      <w:hyperlink w:anchor="Par1178" w:history="1">
        <w:r>
          <w:rPr>
            <w:rFonts w:ascii="Calibri" w:hAnsi="Calibri" w:cs="Calibri"/>
            <w:color w:val="0000FF"/>
          </w:rPr>
          <w:t>хартии</w:t>
        </w:r>
      </w:hyperlink>
      <w:r>
        <w:rPr>
          <w:rFonts w:ascii="Calibri" w:hAnsi="Calibri" w:cs="Calibri"/>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профилактики и противодействия коррупции </w:t>
      </w:r>
      <w:proofErr w:type="gramStart"/>
      <w:r>
        <w:rPr>
          <w:rFonts w:ascii="Calibri" w:hAnsi="Calibri" w:cs="Calibri"/>
        </w:rPr>
        <w:t>организации</w:t>
      </w:r>
      <w:proofErr w:type="gramEnd"/>
      <w:r>
        <w:rPr>
          <w:rFonts w:ascii="Calibri" w:hAnsi="Calibri" w:cs="Calibri"/>
        </w:rPr>
        <w:t xml:space="preserve"> в том числе могут взаимодействовать со следующими объединениями: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Торгово-промышленной палатой Российской Федерац</w:t>
      </w:r>
      <w:proofErr w:type="gramStart"/>
      <w:r>
        <w:rPr>
          <w:rFonts w:ascii="Calibri" w:hAnsi="Calibri" w:cs="Calibri"/>
        </w:rPr>
        <w:t>ии и ее</w:t>
      </w:r>
      <w:proofErr w:type="gramEnd"/>
      <w:r>
        <w:rPr>
          <w:rFonts w:ascii="Calibri" w:hAnsi="Calibri" w:cs="Calibri"/>
        </w:rPr>
        <w:t xml:space="preserve"> региональными объединениями (www.tpprf.ru);</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Российским союзом промышленников и предпринимателей (www.rspp.ru);</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Общероссийской общественной организацией "Деловая Россия" (www.deloros.ru);</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Общероссийской общественной организации малого и среднего предпринимательства "ОПОРА РОССИИ" (www.opora.ru).</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58" w:name="Par570"/>
      <w:bookmarkEnd w:id="58"/>
      <w:r>
        <w:rPr>
          <w:rFonts w:ascii="Calibri" w:hAnsi="Calibri" w:cs="Calibri"/>
        </w:rPr>
        <w:t>Приложение 1</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59" w:name="Par572"/>
      <w:bookmarkEnd w:id="59"/>
      <w:r>
        <w:rPr>
          <w:rFonts w:ascii="Calibri" w:hAnsi="Calibri" w:cs="Calibri"/>
        </w:rPr>
        <w:t>СБОРНИК</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ПОЛОЖЕНИЙ НОРМАТИВНЫХ ПРАВОВЫХ АКТОВ, УСТАНАВЛИВАЮЩИХ МЕРЫ</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ОТВЕТСТВЕННОСТИ ЗА СОВЕРШЕНИЕ </w:t>
      </w:r>
      <w:proofErr w:type="gramStart"/>
      <w:r>
        <w:rPr>
          <w:rFonts w:ascii="Calibri" w:hAnsi="Calibri" w:cs="Calibri"/>
        </w:rPr>
        <w:t>КОРРУПЦИОННЫХ</w:t>
      </w:r>
      <w:proofErr w:type="gramEnd"/>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ПРАВОНАРУШЕНИЙ &lt;1&gt;</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Положения нормативных правовых актов приведены по состоянию на 7 октября 2013 г.</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60" w:name="Par580"/>
      <w:bookmarkEnd w:id="60"/>
      <w:r>
        <w:rPr>
          <w:rFonts w:ascii="Calibri" w:hAnsi="Calibri" w:cs="Calibri"/>
        </w:rPr>
        <w:t>Федеральный закон от 25 декабря 2008 г. N 273-ФЗ "О противодействии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1" w:name="Par582"/>
    <w:bookmarkEnd w:id="61"/>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consultantplus://offline/ref=213846629A648C74570CAD4A2F337FB08A8351529A77BF24C3B6C0474ACDD6AE45D0AA73R0V9G </w:instrText>
      </w:r>
      <w:r>
        <w:rPr>
          <w:rFonts w:ascii="Calibri" w:hAnsi="Calibri" w:cs="Calibri"/>
        </w:rPr>
        <w:fldChar w:fldCharType="separate"/>
      </w:r>
      <w:r>
        <w:rPr>
          <w:rFonts w:ascii="Calibri" w:hAnsi="Calibri" w:cs="Calibri"/>
          <w:color w:val="0000FF"/>
        </w:rPr>
        <w:t>Статья 12</w:t>
      </w:r>
      <w:r>
        <w:rPr>
          <w:rFonts w:ascii="Calibri" w:hAnsi="Calibri" w:cs="Calibri"/>
        </w:rPr>
        <w:fldChar w:fldCharType="end"/>
      </w:r>
      <w:r>
        <w:rPr>
          <w:rFonts w:ascii="Calibri" w:hAnsi="Calibri" w:cs="Calibri"/>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proofErr w:type="gramStart"/>
      <w:r>
        <w:rPr>
          <w:rFonts w:ascii="Calibri" w:hAnsi="Calibri" w:cs="Calibri"/>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proofErr w:type="gramStart"/>
      <w:r>
        <w:rPr>
          <w:rFonts w:ascii="Calibri" w:hAnsi="Calibri"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Calibri" w:hAnsi="Calibri" w:cs="Calibri"/>
        </w:rPr>
        <w:t xml:space="preserve"> течение одного рабочего дня и уведомить его устно в течение трех рабочих дней.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r:id="rId1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r:id="rId134"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соблюдения гражданином, указанным в </w:t>
      </w:r>
      <w:hyperlink r:id="rId135"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36" w:history="1">
        <w:r>
          <w:rPr>
            <w:rFonts w:ascii="Calibri" w:hAnsi="Calibri" w:cs="Calibri"/>
            <w:color w:val="0000FF"/>
          </w:rPr>
          <w:t>части 2 статьи 12</w:t>
        </w:r>
      </w:hyperlink>
      <w:r>
        <w:rPr>
          <w:rFonts w:ascii="Calibri" w:hAnsi="Calibri" w:cs="Calibri"/>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rFonts w:ascii="Calibri" w:hAnsi="Calibri" w:cs="Calibri"/>
            <w:color w:val="0000FF"/>
          </w:rPr>
          <w:t>части 1</w:t>
        </w:r>
      </w:hyperlink>
      <w:r>
        <w:rPr>
          <w:rFonts w:ascii="Calibri" w:hAnsi="Calibri" w:cs="Calibri"/>
        </w:rPr>
        <w:t xml:space="preserve"> названной статьи, сообщать работодателю сведения о последнем месте своей службы.</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rFonts w:ascii="Calibri" w:hAnsi="Calibri" w:cs="Calibri"/>
            <w:color w:val="0000FF"/>
          </w:rPr>
          <w:t>части 1 статьи 12</w:t>
        </w:r>
      </w:hyperlink>
      <w:r>
        <w:rPr>
          <w:rFonts w:ascii="Calibri" w:hAnsi="Calibri" w:cs="Calibri"/>
        </w:rPr>
        <w:t xml:space="preserve"> Федерального закона N 273-ФЗ, заключенного с данным лицом (</w:t>
      </w:r>
      <w:hyperlink r:id="rId139" w:history="1">
        <w:r>
          <w:rPr>
            <w:rFonts w:ascii="Calibri" w:hAnsi="Calibri" w:cs="Calibri"/>
            <w:color w:val="0000FF"/>
          </w:rPr>
          <w:t>часть 3 статьи 12</w:t>
        </w:r>
      </w:hyperlink>
      <w:r>
        <w:rPr>
          <w:rFonts w:ascii="Calibri" w:hAnsi="Calibri" w:cs="Calibri"/>
        </w:rPr>
        <w:t xml:space="preserve"> Федерального закона N 273-ФЗ).</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работодателе в соответствии с </w:t>
      </w:r>
      <w:hyperlink r:id="rId140" w:history="1">
        <w:r>
          <w:rPr>
            <w:rFonts w:ascii="Calibri" w:hAnsi="Calibri" w:cs="Calibri"/>
            <w:color w:val="0000FF"/>
          </w:rPr>
          <w:t>частью 4 статьи 12</w:t>
        </w:r>
      </w:hyperlink>
      <w:r>
        <w:rPr>
          <w:rFonts w:ascii="Calibri" w:hAnsi="Calibri" w:cs="Calibri"/>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w:t>
      </w:r>
      <w:r>
        <w:rPr>
          <w:rFonts w:ascii="Calibri" w:hAnsi="Calibri" w:cs="Calibri"/>
        </w:rPr>
        <w:lastRenderedPageBreak/>
        <w:t xml:space="preserve">государственного служащего по последнему месту их службы в порядке, установленном </w:t>
      </w:r>
      <w:hyperlink r:id="rId14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w:t>
      </w:r>
      <w:proofErr w:type="gramEnd"/>
      <w:r>
        <w:rPr>
          <w:rFonts w:ascii="Calibri" w:hAnsi="Calibri" w:cs="Calibri"/>
        </w:rPr>
        <w:t xml:space="preserve"> </w:t>
      </w:r>
      <w:proofErr w:type="gramStart"/>
      <w:r>
        <w:rPr>
          <w:rFonts w:ascii="Calibri" w:hAnsi="Calibri" w:cs="Calibri"/>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142" w:history="1">
        <w:r>
          <w:rPr>
            <w:rFonts w:ascii="Calibri" w:hAnsi="Calibri" w:cs="Calibri"/>
            <w:color w:val="0000FF"/>
          </w:rPr>
          <w:t>Пунктом 1</w:t>
        </w:r>
      </w:hyperlink>
      <w:r>
        <w:rPr>
          <w:rFonts w:ascii="Calibri" w:hAnsi="Calibri" w:cs="Calibri"/>
        </w:rPr>
        <w:t xml:space="preserve"> Постановления указано, что сообщение о приеме на работу гражданина осуществляется в письменной форме.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2" w:name="Par597"/>
    <w:bookmarkEnd w:id="62"/>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consultantplus://offline/ref=213846629A648C74570CAD4A2F337FB08A8351529A77BF24C3B6C0474ACDD6AE45D0AA70011B32A0R3VCG </w:instrText>
      </w:r>
      <w:r>
        <w:rPr>
          <w:rFonts w:ascii="Calibri" w:hAnsi="Calibri" w:cs="Calibri"/>
        </w:rPr>
        <w:fldChar w:fldCharType="separate"/>
      </w:r>
      <w:r>
        <w:rPr>
          <w:rFonts w:ascii="Calibri" w:hAnsi="Calibri" w:cs="Calibri"/>
          <w:color w:val="0000FF"/>
        </w:rPr>
        <w:t>Статья 13</w:t>
      </w:r>
      <w:r>
        <w:rPr>
          <w:rFonts w:ascii="Calibri" w:hAnsi="Calibri" w:cs="Calibri"/>
        </w:rPr>
        <w:fldChar w:fldCharType="end"/>
      </w:r>
      <w:r>
        <w:rPr>
          <w:rFonts w:ascii="Calibri" w:hAnsi="Calibri" w:cs="Calibri"/>
        </w:rPr>
        <w:t>. Ответственность физических лиц за коррупционные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3" w:name="Par602"/>
    <w:bookmarkEnd w:id="63"/>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consultantplus://offline/ref=213846629A648C74570CAD4A2F337FB08A8351529A77BF24C3B6C0474ACDD6AE45D0AA78R0V1G </w:instrText>
      </w:r>
      <w:r>
        <w:rPr>
          <w:rFonts w:ascii="Calibri" w:hAnsi="Calibri" w:cs="Calibri"/>
        </w:rPr>
        <w:fldChar w:fldCharType="separate"/>
      </w:r>
      <w:r>
        <w:rPr>
          <w:rFonts w:ascii="Calibri" w:hAnsi="Calibri" w:cs="Calibri"/>
          <w:color w:val="0000FF"/>
        </w:rPr>
        <w:t>Статья 13.3</w:t>
      </w:r>
      <w:r>
        <w:rPr>
          <w:rFonts w:ascii="Calibri" w:hAnsi="Calibri" w:cs="Calibri"/>
        </w:rPr>
        <w:fldChar w:fldCharType="end"/>
      </w:r>
      <w:r>
        <w:rPr>
          <w:rFonts w:ascii="Calibri" w:hAnsi="Calibri" w:cs="Calibri"/>
        </w:rPr>
        <w:t>. Обязанность организаций принимать меры по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4" w:name="Par613"/>
    <w:bookmarkEnd w:id="64"/>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consultantplus://offline/ref=213846629A648C74570CAD4A2F337FB08A8351529A77BF24C3B6C0474ACDD6AE45D0AA70011B32A0R3VFG </w:instrText>
      </w:r>
      <w:r>
        <w:rPr>
          <w:rFonts w:ascii="Calibri" w:hAnsi="Calibri" w:cs="Calibri"/>
        </w:rPr>
        <w:fldChar w:fldCharType="separate"/>
      </w:r>
      <w:r>
        <w:rPr>
          <w:rFonts w:ascii="Calibri" w:hAnsi="Calibri" w:cs="Calibri"/>
          <w:color w:val="0000FF"/>
        </w:rPr>
        <w:t>Статья 14</w:t>
      </w:r>
      <w:r>
        <w:rPr>
          <w:rFonts w:ascii="Calibri" w:hAnsi="Calibri" w:cs="Calibri"/>
        </w:rPr>
        <w:fldChar w:fldCharType="end"/>
      </w:r>
      <w:r>
        <w:rPr>
          <w:rFonts w:ascii="Calibri" w:hAnsi="Calibri" w:cs="Calibri"/>
        </w:rPr>
        <w:t>. Ответственность юридических лиц за коррупционные правонарушения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65" w:name="Par619"/>
      <w:bookmarkEnd w:id="65"/>
      <w:r>
        <w:rPr>
          <w:rFonts w:ascii="Calibri" w:hAnsi="Calibri" w:cs="Calibri"/>
        </w:rPr>
        <w:t>Уголовный кодекс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6" w:name="Par621"/>
    <w:bookmarkEnd w:id="66"/>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fldChar w:fldCharType="begin"/>
      </w:r>
      <w:r>
        <w:rPr>
          <w:rFonts w:ascii="Calibri" w:hAnsi="Calibri" w:cs="Calibri"/>
        </w:rPr>
        <w:instrText xml:space="preserve">HYPERLINK consultantplus://offline/ref=213846629A648C74570CAD4A2F337FB08A805252907FBF24C3B6C0474ACDD6AE45D0AA70011935A1R3VDG </w:instrText>
      </w:r>
      <w:r>
        <w:rPr>
          <w:rFonts w:ascii="Calibri" w:hAnsi="Calibri" w:cs="Calibri"/>
        </w:rPr>
        <w:fldChar w:fldCharType="separate"/>
      </w:r>
      <w:r>
        <w:rPr>
          <w:rFonts w:ascii="Calibri" w:hAnsi="Calibri" w:cs="Calibri"/>
          <w:color w:val="0000FF"/>
        </w:rPr>
        <w:t>Статья 159</w:t>
      </w:r>
      <w:r>
        <w:rPr>
          <w:rFonts w:ascii="Calibri" w:hAnsi="Calibri" w:cs="Calibri"/>
        </w:rPr>
        <w:fldChar w:fldCharType="end"/>
      </w:r>
      <w:r>
        <w:rPr>
          <w:rFonts w:ascii="Calibri" w:hAnsi="Calibri" w:cs="Calibri"/>
        </w:rPr>
        <w:t>. Мошенничество</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Мошенничество, то есть хищение чужого имущества или приобретение права на чужое имущество путем обмана или злоупотребления доверием,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Calibri" w:hAnsi="Calibri" w:cs="Calibri"/>
        </w:rPr>
        <w:t xml:space="preserve"> до четырех месяцев, либо лишением свободы на срок до двух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Мошенничество, совершенное группой лиц по предварительному сговору, а равно с причинением значительного ущерба гражданину,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Calibri" w:hAnsi="Calibri" w:cs="Calibri"/>
        </w:rPr>
        <w:t xml:space="preserve"> свободы </w:t>
      </w:r>
      <w:proofErr w:type="gramStart"/>
      <w:r>
        <w:rPr>
          <w:rFonts w:ascii="Calibri" w:hAnsi="Calibri" w:cs="Calibri"/>
        </w:rPr>
        <w:t>на срок до пяти лет с ограничением свободы на срок до одного года</w:t>
      </w:r>
      <w:proofErr w:type="gramEnd"/>
      <w:r>
        <w:rPr>
          <w:rFonts w:ascii="Calibri" w:hAnsi="Calibri" w:cs="Calibri"/>
        </w:rPr>
        <w:t xml:space="preserve">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Мошенничество, совершенное лицом с использованием своего служебного положения, а равно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Calibri" w:hAnsi="Calibri" w:cs="Calibri"/>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лишением свободы </w:t>
      </w:r>
      <w:proofErr w:type="gramStart"/>
      <w:r>
        <w:rPr>
          <w:rFonts w:ascii="Calibri" w:hAnsi="Calibri" w:cs="Calibri"/>
        </w:rPr>
        <w:t>на срок до десяти лет со штрафом в размере до одного миллиона рублей</w:t>
      </w:r>
      <w:proofErr w:type="gramEnd"/>
      <w:r>
        <w:rPr>
          <w:rFonts w:ascii="Calibri" w:hAnsi="Calibri" w:cs="Calibri"/>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7" w:name="Par632"/>
    <w:bookmarkEnd w:id="67"/>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consultantplus://offline/ref=213846629A648C74570CAD4A2F337FB08A805252907FBF24C3B6C0474ACDD6AE45D0AA70031FR3V1G </w:instrText>
      </w:r>
      <w:r>
        <w:rPr>
          <w:rFonts w:ascii="Calibri" w:hAnsi="Calibri" w:cs="Calibri"/>
        </w:rPr>
        <w:fldChar w:fldCharType="separate"/>
      </w:r>
      <w:r>
        <w:rPr>
          <w:rFonts w:ascii="Calibri" w:hAnsi="Calibri" w:cs="Calibri"/>
          <w:color w:val="0000FF"/>
        </w:rPr>
        <w:t>Статья 159.4</w:t>
      </w:r>
      <w:r>
        <w:rPr>
          <w:rFonts w:ascii="Calibri" w:hAnsi="Calibri" w:cs="Calibri"/>
        </w:rPr>
        <w:fldChar w:fldCharType="end"/>
      </w:r>
      <w:r>
        <w:rPr>
          <w:rFonts w:ascii="Calibri" w:hAnsi="Calibri" w:cs="Calibri"/>
        </w:rPr>
        <w:t>. Мошенничество в сфере предпринимательской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Мошенничество, сопряженное с преднамеренным неисполнением договорных обязатель</w:t>
      </w:r>
      <w:proofErr w:type="gramStart"/>
      <w:r>
        <w:rPr>
          <w:rFonts w:ascii="Calibri" w:hAnsi="Calibri" w:cs="Calibri"/>
        </w:rPr>
        <w:t>ств в сф</w:t>
      </w:r>
      <w:proofErr w:type="gramEnd"/>
      <w:r>
        <w:rPr>
          <w:rFonts w:ascii="Calibri" w:hAnsi="Calibri" w:cs="Calibri"/>
        </w:rPr>
        <w:t>ере предпринимательской деятельности,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 же деяние, совершенное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8" w:name="Par641"/>
    <w:bookmarkEnd w:id="68"/>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consultantplus://offline/ref=213846629A648C74570CAD4A2F337FB08A805252907FBF24C3B6C0474ACDD6AE45D0AA70011A31A6R3VCG </w:instrText>
      </w:r>
      <w:r>
        <w:rPr>
          <w:rFonts w:ascii="Calibri" w:hAnsi="Calibri" w:cs="Calibri"/>
        </w:rPr>
        <w:fldChar w:fldCharType="separate"/>
      </w:r>
      <w:r>
        <w:rPr>
          <w:rFonts w:ascii="Calibri" w:hAnsi="Calibri" w:cs="Calibri"/>
          <w:color w:val="0000FF"/>
        </w:rPr>
        <w:t>Статья 201</w:t>
      </w:r>
      <w:r>
        <w:rPr>
          <w:rFonts w:ascii="Calibri" w:hAnsi="Calibri" w:cs="Calibri"/>
        </w:rPr>
        <w:fldChar w:fldCharType="end"/>
      </w:r>
      <w:r>
        <w:rPr>
          <w:rFonts w:ascii="Calibri" w:hAnsi="Calibri" w:cs="Calibri"/>
        </w:rPr>
        <w:t>. Злоупотребление полномочиями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Использование лицом, выполняющим управленческие функции в коммерческой или иной </w:t>
      </w:r>
      <w:r>
        <w:rPr>
          <w:rFonts w:ascii="Calibri" w:hAnsi="Calibri" w:cs="Calibri"/>
        </w:rPr>
        <w:lastRenderedPageBreak/>
        <w:t>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Calibri" w:hAnsi="Calibri" w:cs="Calibri"/>
        </w:rPr>
        <w:t xml:space="preserve"> четырех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повлекшее тяжкие последствия,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Calibri" w:hAnsi="Calibri" w:cs="Calibri"/>
        </w:rPr>
        <w:t xml:space="preserve"> лишением права занимать определенные должности или заниматься определенной деятельностью на срок до трех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w:t>
      </w:r>
      <w:proofErr w:type="gramStart"/>
      <w:r>
        <w:rPr>
          <w:rFonts w:ascii="Calibri" w:hAnsi="Calibri" w:cs="Calibri"/>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3" w:history="1">
        <w:r>
          <w:rPr>
            <w:rFonts w:ascii="Calibri" w:hAnsi="Calibri" w:cs="Calibri"/>
            <w:color w:val="0000FF"/>
          </w:rPr>
          <w:t>статьях 199.2</w:t>
        </w:r>
      </w:hyperlink>
      <w:r>
        <w:rPr>
          <w:rFonts w:ascii="Calibri" w:hAnsi="Calibri" w:cs="Calibri"/>
        </w:rPr>
        <w:t xml:space="preserve"> и </w:t>
      </w:r>
      <w:hyperlink r:id="rId144" w:history="1">
        <w:r>
          <w:rPr>
            <w:rFonts w:ascii="Calibri" w:hAnsi="Calibri" w:cs="Calibri"/>
            <w:color w:val="0000FF"/>
          </w:rPr>
          <w:t>304</w:t>
        </w:r>
      </w:hyperlink>
      <w:r>
        <w:rPr>
          <w:rFonts w:ascii="Calibri" w:hAnsi="Calibri" w:cs="Calibri"/>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Calibri" w:hAnsi="Calibri" w:cs="Calibri"/>
        </w:rPr>
        <w:t xml:space="preserve"> полномочию </w:t>
      </w:r>
      <w:proofErr w:type="gramStart"/>
      <w:r>
        <w:rPr>
          <w:rFonts w:ascii="Calibri" w:hAnsi="Calibri" w:cs="Calibri"/>
        </w:rPr>
        <w:t>выполняющее</w:t>
      </w:r>
      <w:proofErr w:type="gramEnd"/>
      <w:r>
        <w:rPr>
          <w:rFonts w:ascii="Calibri" w:hAnsi="Calibri" w:cs="Calibri"/>
        </w:rPr>
        <w:t xml:space="preserve"> организационно-распорядительные или административно-хозяйственные функции в этих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69" w:name="Par651"/>
    <w:bookmarkEnd w:id="69"/>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consultantplus://offline/ref=213846629A648C74570CAD4A2F337FB08A805252907FBF24C3B6C0474ACDD6AE45D0AA7504R1VBG </w:instrText>
      </w:r>
      <w:r>
        <w:rPr>
          <w:rFonts w:ascii="Calibri" w:hAnsi="Calibri" w:cs="Calibri"/>
        </w:rPr>
        <w:fldChar w:fldCharType="separate"/>
      </w:r>
      <w:r>
        <w:rPr>
          <w:rFonts w:ascii="Calibri" w:hAnsi="Calibri" w:cs="Calibri"/>
          <w:color w:val="0000FF"/>
        </w:rPr>
        <w:t>Статья 204</w:t>
      </w:r>
      <w:r>
        <w:rPr>
          <w:rFonts w:ascii="Calibri" w:hAnsi="Calibri" w:cs="Calibri"/>
        </w:rPr>
        <w:fldChar w:fldCharType="end"/>
      </w:r>
      <w:r>
        <w:rPr>
          <w:rFonts w:ascii="Calibri" w:hAnsi="Calibri" w:cs="Calibri"/>
        </w:rPr>
        <w:t>. Коммерческий подкуп</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Деяния, предусмотренные </w:t>
      </w:r>
      <w:hyperlink r:id="rId145" w:history="1">
        <w:r>
          <w:rPr>
            <w:rFonts w:ascii="Calibri" w:hAnsi="Calibri" w:cs="Calibri"/>
            <w:color w:val="0000FF"/>
          </w:rPr>
          <w:t>частью первой</w:t>
        </w:r>
      </w:hyperlink>
      <w:r>
        <w:rPr>
          <w:rFonts w:ascii="Calibri" w:hAnsi="Calibri" w:cs="Calibri"/>
        </w:rPr>
        <w:t xml:space="preserve"> настоящей статьи, если они: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совершены группой лиц по предварительному сговору или организованной группой;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совершены за заведомо незаконные действия (бездействие),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w:t>
      </w:r>
      <w:r>
        <w:rPr>
          <w:rFonts w:ascii="Calibri" w:hAnsi="Calibri" w:cs="Calibri"/>
        </w:rPr>
        <w:lastRenderedPageBreak/>
        <w:t>действий (бездействие) в интересах дающего в связи с занимаемым этим лицом служебным положением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Calibri" w:hAnsi="Calibri" w:cs="Calibri"/>
        </w:rPr>
        <w:t xml:space="preserve"> со штрафом в размере до сорокакратной суммы коммерческого подкупа.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46" w:history="1">
        <w:r>
          <w:rPr>
            <w:rFonts w:ascii="Calibri" w:hAnsi="Calibri" w:cs="Calibri"/>
            <w:color w:val="0000FF"/>
          </w:rPr>
          <w:t>частью третьей</w:t>
        </w:r>
      </w:hyperlink>
      <w:r>
        <w:rPr>
          <w:rFonts w:ascii="Calibri" w:hAnsi="Calibri" w:cs="Calibri"/>
        </w:rPr>
        <w:t xml:space="preserve"> настоящей статьи, если они: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сопряжены</w:t>
      </w:r>
      <w:proofErr w:type="gramEnd"/>
      <w:r>
        <w:rPr>
          <w:rFonts w:ascii="Calibri" w:hAnsi="Calibri" w:cs="Calibri"/>
        </w:rPr>
        <w:t xml:space="preserve"> с вымогательством предмета подкупа;</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совершены за незаконные действия (бездействие),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совершившее деяния, предусмотренные </w:t>
      </w:r>
      <w:hyperlink r:id="rId147" w:history="1">
        <w:r>
          <w:rPr>
            <w:rFonts w:ascii="Calibri" w:hAnsi="Calibri" w:cs="Calibri"/>
            <w:color w:val="0000FF"/>
          </w:rPr>
          <w:t>частями первой</w:t>
        </w:r>
      </w:hyperlink>
      <w:r>
        <w:rPr>
          <w:rFonts w:ascii="Calibri" w:hAnsi="Calibri" w:cs="Calibri"/>
        </w:rPr>
        <w:t xml:space="preserve"> или </w:t>
      </w:r>
      <w:hyperlink r:id="rId148" w:history="1">
        <w:r>
          <w:rPr>
            <w:rFonts w:ascii="Calibri" w:hAnsi="Calibri" w:cs="Calibri"/>
            <w:color w:val="0000FF"/>
          </w:rPr>
          <w:t>второй</w:t>
        </w:r>
      </w:hyperlink>
      <w:r>
        <w:rPr>
          <w:rFonts w:ascii="Calibri" w:hAnsi="Calibri" w:cs="Calibri"/>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0" w:name="Par668"/>
    <w:bookmarkEnd w:id="70"/>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consultantplus://offline/ref=213846629A648C74570CAD4A2F337FB08A805252907FBF24C3B6C0474ACDD6AE45D0AA70011A3BA7R3VFG </w:instrText>
      </w:r>
      <w:r>
        <w:rPr>
          <w:rFonts w:ascii="Calibri" w:hAnsi="Calibri" w:cs="Calibri"/>
        </w:rPr>
        <w:fldChar w:fldCharType="separate"/>
      </w:r>
      <w:r>
        <w:rPr>
          <w:rFonts w:ascii="Calibri" w:hAnsi="Calibri" w:cs="Calibri"/>
          <w:color w:val="0000FF"/>
        </w:rPr>
        <w:t>Статья 285</w:t>
      </w:r>
      <w:r>
        <w:rPr>
          <w:rFonts w:ascii="Calibri" w:hAnsi="Calibri" w:cs="Calibri"/>
        </w:rPr>
        <w:fldChar w:fldCharType="end"/>
      </w:r>
      <w:r>
        <w:rPr>
          <w:rFonts w:ascii="Calibri" w:hAnsi="Calibri" w:cs="Calibri"/>
        </w:rPr>
        <w:t>. Злоупотребление должностными полномочиями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Calibri" w:hAnsi="Calibri" w:cs="Calibri"/>
        </w:rPr>
        <w:t xml:space="preserve"> четырех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r:id="rId149" w:history="1">
        <w:r>
          <w:rPr>
            <w:rFonts w:ascii="Calibri" w:hAnsi="Calibri" w:cs="Calibri"/>
            <w:color w:val="0000FF"/>
          </w:rPr>
          <w:t>частями первой</w:t>
        </w:r>
      </w:hyperlink>
      <w:r>
        <w:rPr>
          <w:rFonts w:ascii="Calibri" w:hAnsi="Calibri" w:cs="Calibri"/>
        </w:rPr>
        <w:t xml:space="preserve"> или </w:t>
      </w:r>
      <w:hyperlink r:id="rId150" w:history="1">
        <w:r>
          <w:rPr>
            <w:rFonts w:ascii="Calibri" w:hAnsi="Calibri" w:cs="Calibri"/>
            <w:color w:val="0000FF"/>
          </w:rPr>
          <w:t>второй</w:t>
        </w:r>
      </w:hyperlink>
      <w:r>
        <w:rPr>
          <w:rFonts w:ascii="Calibri" w:hAnsi="Calibri" w:cs="Calibri"/>
        </w:rPr>
        <w:t xml:space="preserve"> настоящей статьи, повлекшие тяжкие последствия,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лицами, занимающими государственные должности Российской Федерации, в статьях </w:t>
      </w:r>
      <w:r>
        <w:rPr>
          <w:rFonts w:ascii="Calibri" w:hAnsi="Calibri" w:cs="Calibri"/>
        </w:rPr>
        <w:lastRenderedPageBreak/>
        <w:t xml:space="preserve">настоящей главы и других статьях настоящего Кодекса понимаются лица, занимающие должности, устанавливаемые </w:t>
      </w:r>
      <w:hyperlink r:id="rId15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1" w:name="Par681"/>
    <w:bookmarkEnd w:id="71"/>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consultantplus://offline/ref=213846629A648C74570CAD4A2F337FB08A805252907FBF24C3B6C0474ACDD6AE45D0AA7507R1VDG </w:instrText>
      </w:r>
      <w:r>
        <w:rPr>
          <w:rFonts w:ascii="Calibri" w:hAnsi="Calibri" w:cs="Calibri"/>
        </w:rPr>
        <w:fldChar w:fldCharType="separate"/>
      </w:r>
      <w:r>
        <w:rPr>
          <w:rFonts w:ascii="Calibri" w:hAnsi="Calibri" w:cs="Calibri"/>
          <w:color w:val="0000FF"/>
        </w:rPr>
        <w:t>Статья 290</w:t>
      </w:r>
      <w:r>
        <w:rPr>
          <w:rFonts w:ascii="Calibri" w:hAnsi="Calibri" w:cs="Calibri"/>
        </w:rPr>
        <w:fldChar w:fldCharType="end"/>
      </w:r>
      <w:r>
        <w:rPr>
          <w:rFonts w:ascii="Calibri" w:hAnsi="Calibri" w:cs="Calibri"/>
        </w:rPr>
        <w:t>. Получение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Calibri" w:hAnsi="Calibri" w:cs="Calibri"/>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от </w:t>
      </w:r>
      <w:proofErr w:type="spellStart"/>
      <w:r>
        <w:rPr>
          <w:rFonts w:ascii="Calibri" w:hAnsi="Calibri" w:cs="Calibri"/>
        </w:rPr>
        <w:t>двадцатипятикратной</w:t>
      </w:r>
      <w:proofErr w:type="spellEnd"/>
      <w:r>
        <w:rPr>
          <w:rFonts w:ascii="Calibri" w:hAnsi="Calibri" w:cs="Calibri"/>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Calibri" w:hAnsi="Calibri" w:cs="Calibri"/>
        </w:rPr>
        <w:t xml:space="preserve"> двадцатикратной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сорокакратной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52" w:history="1">
        <w:r>
          <w:rPr>
            <w:rFonts w:ascii="Calibri" w:hAnsi="Calibri" w:cs="Calibri"/>
            <w:color w:val="0000FF"/>
          </w:rPr>
          <w:t>частями первой</w:t>
        </w:r>
      </w:hyperlink>
      <w:r>
        <w:rPr>
          <w:rFonts w:ascii="Calibri" w:hAnsi="Calibri" w:cs="Calibri"/>
        </w:rPr>
        <w:t xml:space="preserve"> - </w:t>
      </w:r>
      <w:hyperlink r:id="rId153" w:history="1">
        <w:r>
          <w:rPr>
            <w:rFonts w:ascii="Calibri" w:hAnsi="Calibri" w:cs="Calibri"/>
            <w:color w:val="0000FF"/>
          </w:rPr>
          <w:t>третьей</w:t>
        </w:r>
      </w:hyperlink>
      <w:r>
        <w:rPr>
          <w:rFonts w:ascii="Calibri" w:hAnsi="Calibri" w:cs="Calibri"/>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пятидесятикратной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r:id="rId154" w:history="1">
        <w:r>
          <w:rPr>
            <w:rFonts w:ascii="Calibri" w:hAnsi="Calibri" w:cs="Calibri"/>
            <w:color w:val="0000FF"/>
          </w:rPr>
          <w:t>частями первой</w:t>
        </w:r>
      </w:hyperlink>
      <w:r>
        <w:rPr>
          <w:rFonts w:ascii="Calibri" w:hAnsi="Calibri" w:cs="Calibri"/>
        </w:rPr>
        <w:t xml:space="preserve">, </w:t>
      </w:r>
      <w:hyperlink r:id="rId155" w:history="1">
        <w:r>
          <w:rPr>
            <w:rFonts w:ascii="Calibri" w:hAnsi="Calibri" w:cs="Calibri"/>
            <w:color w:val="0000FF"/>
          </w:rPr>
          <w:t>третьей</w:t>
        </w:r>
      </w:hyperlink>
      <w:r>
        <w:rPr>
          <w:rFonts w:ascii="Calibri" w:hAnsi="Calibri" w:cs="Calibri"/>
        </w:rPr>
        <w:t xml:space="preserve">, </w:t>
      </w:r>
      <w:hyperlink r:id="rId156" w:history="1">
        <w:r>
          <w:rPr>
            <w:rFonts w:ascii="Calibri" w:hAnsi="Calibri" w:cs="Calibri"/>
            <w:color w:val="0000FF"/>
          </w:rPr>
          <w:t>четвертой</w:t>
        </w:r>
      </w:hyperlink>
      <w:r>
        <w:rPr>
          <w:rFonts w:ascii="Calibri" w:hAnsi="Calibri" w:cs="Calibri"/>
        </w:rPr>
        <w:t xml:space="preserve"> настоящей статьи, если они совершены: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вымогательством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w:t>
      </w:r>
      <w:r>
        <w:rPr>
          <w:rFonts w:ascii="Calibri" w:hAnsi="Calibri" w:cs="Calibri"/>
        </w:rPr>
        <w:lastRenderedPageBreak/>
        <w:t>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Деяния, предусмотренные </w:t>
      </w:r>
      <w:hyperlink r:id="rId157" w:history="1">
        <w:r>
          <w:rPr>
            <w:rFonts w:ascii="Calibri" w:hAnsi="Calibri" w:cs="Calibri"/>
            <w:color w:val="0000FF"/>
          </w:rPr>
          <w:t>частями первой</w:t>
        </w:r>
      </w:hyperlink>
      <w:r>
        <w:rPr>
          <w:rFonts w:ascii="Calibri" w:hAnsi="Calibri" w:cs="Calibri"/>
        </w:rPr>
        <w:t xml:space="preserve">, </w:t>
      </w:r>
      <w:hyperlink r:id="rId158" w:history="1">
        <w:r>
          <w:rPr>
            <w:rFonts w:ascii="Calibri" w:hAnsi="Calibri" w:cs="Calibri"/>
            <w:color w:val="0000FF"/>
          </w:rPr>
          <w:t>третьей</w:t>
        </w:r>
      </w:hyperlink>
      <w:r>
        <w:rPr>
          <w:rFonts w:ascii="Calibri" w:hAnsi="Calibri" w:cs="Calibri"/>
        </w:rPr>
        <w:t xml:space="preserve">, </w:t>
      </w:r>
      <w:hyperlink r:id="rId159" w:history="1">
        <w:r>
          <w:rPr>
            <w:rFonts w:ascii="Calibri" w:hAnsi="Calibri" w:cs="Calibri"/>
            <w:color w:val="0000FF"/>
          </w:rPr>
          <w:t>четвертой</w:t>
        </w:r>
      </w:hyperlink>
      <w:r>
        <w:rPr>
          <w:rFonts w:ascii="Calibri" w:hAnsi="Calibri" w:cs="Calibri"/>
        </w:rPr>
        <w:t xml:space="preserve"> и </w:t>
      </w:r>
      <w:hyperlink r:id="rId160" w:history="1">
        <w:r>
          <w:rPr>
            <w:rFonts w:ascii="Calibri" w:hAnsi="Calibri" w:cs="Calibri"/>
            <w:color w:val="0000FF"/>
          </w:rPr>
          <w:t>пунктами "а"</w:t>
        </w:r>
      </w:hyperlink>
      <w:r>
        <w:rPr>
          <w:rFonts w:ascii="Calibri" w:hAnsi="Calibri" w:cs="Calibri"/>
        </w:rPr>
        <w:t xml:space="preserve"> и </w:t>
      </w:r>
      <w:hyperlink r:id="rId161" w:history="1">
        <w:r>
          <w:rPr>
            <w:rFonts w:ascii="Calibri" w:hAnsi="Calibri" w:cs="Calibri"/>
            <w:color w:val="0000FF"/>
          </w:rPr>
          <w:t>"б" части пятой</w:t>
        </w:r>
      </w:hyperlink>
      <w:r>
        <w:rPr>
          <w:rFonts w:ascii="Calibri" w:hAnsi="Calibri" w:cs="Calibri"/>
        </w:rPr>
        <w:t xml:space="preserve"> настоящей статьи, совершенные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восьми до пятнадцати лет со штрафом в размере</w:t>
      </w:r>
      <w:proofErr w:type="gramEnd"/>
      <w:r>
        <w:rPr>
          <w:rFonts w:ascii="Calibri" w:hAnsi="Calibri" w:cs="Calibri"/>
        </w:rPr>
        <w:t xml:space="preserve"> семидесятикратной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Значительным размером взятки в настоящей статье, </w:t>
      </w:r>
      <w:hyperlink r:id="rId162" w:history="1">
        <w:r>
          <w:rPr>
            <w:rFonts w:ascii="Calibri" w:hAnsi="Calibri" w:cs="Calibri"/>
            <w:color w:val="0000FF"/>
          </w:rPr>
          <w:t>статьях 291</w:t>
        </w:r>
      </w:hyperlink>
      <w:r>
        <w:rPr>
          <w:rFonts w:ascii="Calibri" w:hAnsi="Calibri" w:cs="Calibri"/>
        </w:rPr>
        <w:t xml:space="preserve"> и </w:t>
      </w:r>
      <w:hyperlink r:id="rId163" w:history="1">
        <w:r>
          <w:rPr>
            <w:rFonts w:ascii="Calibri" w:hAnsi="Calibri" w:cs="Calibri"/>
            <w:color w:val="0000FF"/>
          </w:rPr>
          <w:t>291.1</w:t>
        </w:r>
      </w:hyperlink>
      <w:r>
        <w:rPr>
          <w:rFonts w:ascii="Calibri" w:hAnsi="Calibri" w:cs="Calibri"/>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иностранным должностным лицом в настоящей статье, </w:t>
      </w:r>
      <w:hyperlink r:id="rId164" w:history="1">
        <w:r>
          <w:rPr>
            <w:rFonts w:ascii="Calibri" w:hAnsi="Calibri" w:cs="Calibri"/>
            <w:color w:val="0000FF"/>
          </w:rPr>
          <w:t>статьях 291</w:t>
        </w:r>
      </w:hyperlink>
      <w:r>
        <w:rPr>
          <w:rFonts w:ascii="Calibri" w:hAnsi="Calibri" w:cs="Calibri"/>
        </w:rPr>
        <w:t xml:space="preserve"> и </w:t>
      </w:r>
      <w:hyperlink r:id="rId165" w:history="1">
        <w:r>
          <w:rPr>
            <w:rFonts w:ascii="Calibri" w:hAnsi="Calibri" w:cs="Calibri"/>
            <w:color w:val="0000FF"/>
          </w:rPr>
          <w:t>291.1</w:t>
        </w:r>
      </w:hyperlink>
      <w:r>
        <w:rPr>
          <w:rFonts w:ascii="Calibri" w:hAnsi="Calibri" w:cs="Calibri"/>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2" w:name="Par701"/>
    <w:bookmarkEnd w:id="72"/>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consultantplus://offline/ref=213846629A648C74570CAD4A2F337FB08A805252907FBF24C3B6C0474ACDD6AE45D0AA7509R1VFG </w:instrText>
      </w:r>
      <w:r>
        <w:rPr>
          <w:rFonts w:ascii="Calibri" w:hAnsi="Calibri" w:cs="Calibri"/>
        </w:rPr>
        <w:fldChar w:fldCharType="separate"/>
      </w:r>
      <w:r>
        <w:rPr>
          <w:rFonts w:ascii="Calibri" w:hAnsi="Calibri" w:cs="Calibri"/>
          <w:color w:val="0000FF"/>
        </w:rPr>
        <w:t>Статья 291</w:t>
      </w:r>
      <w:r>
        <w:rPr>
          <w:rFonts w:ascii="Calibri" w:hAnsi="Calibri" w:cs="Calibri"/>
        </w:rPr>
        <w:fldChar w:fldCharType="end"/>
      </w:r>
      <w:r>
        <w:rPr>
          <w:rFonts w:ascii="Calibri" w:hAnsi="Calibri" w:cs="Calibri"/>
        </w:rPr>
        <w:t>. Дача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66" w:history="1">
        <w:r>
          <w:rPr>
            <w:rFonts w:ascii="Calibri" w:hAnsi="Calibri" w:cs="Calibri"/>
            <w:color w:val="0000FF"/>
          </w:rPr>
          <w:t>частями первой</w:t>
        </w:r>
      </w:hyperlink>
      <w:r>
        <w:rPr>
          <w:rFonts w:ascii="Calibri" w:hAnsi="Calibri" w:cs="Calibri"/>
        </w:rPr>
        <w:t xml:space="preserve"> - </w:t>
      </w:r>
      <w:hyperlink r:id="rId167" w:history="1">
        <w:r>
          <w:rPr>
            <w:rFonts w:ascii="Calibri" w:hAnsi="Calibri" w:cs="Calibri"/>
            <w:color w:val="0000FF"/>
          </w:rPr>
          <w:t>третьей</w:t>
        </w:r>
      </w:hyperlink>
      <w:r>
        <w:rPr>
          <w:rFonts w:ascii="Calibri" w:hAnsi="Calibri" w:cs="Calibri"/>
        </w:rPr>
        <w:t xml:space="preserve"> настоящей статьи, если они совершены: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r:id="rId168" w:history="1">
        <w:r>
          <w:rPr>
            <w:rFonts w:ascii="Calibri" w:hAnsi="Calibri" w:cs="Calibri"/>
            <w:color w:val="0000FF"/>
          </w:rPr>
          <w:t>частями первой</w:t>
        </w:r>
      </w:hyperlink>
      <w:r>
        <w:rPr>
          <w:rFonts w:ascii="Calibri" w:hAnsi="Calibri" w:cs="Calibri"/>
        </w:rPr>
        <w:t xml:space="preserve"> - </w:t>
      </w:r>
      <w:hyperlink r:id="rId169" w:history="1">
        <w:r>
          <w:rPr>
            <w:rFonts w:ascii="Calibri" w:hAnsi="Calibri" w:cs="Calibri"/>
            <w:color w:val="0000FF"/>
          </w:rPr>
          <w:t>четвертой</w:t>
        </w:r>
      </w:hyperlink>
      <w:r>
        <w:rPr>
          <w:rFonts w:ascii="Calibri" w:hAnsi="Calibri" w:cs="Calibri"/>
        </w:rPr>
        <w:t xml:space="preserve"> настоящей статьи, совершенные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семидесятикратной до девяностократной суммы взятки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давшее взятку, освобождается от уголовной ответственности, если оно </w:t>
      </w:r>
      <w:r>
        <w:rPr>
          <w:rFonts w:ascii="Calibri" w:hAnsi="Calibri" w:cs="Calibri"/>
        </w:rPr>
        <w:lastRenderedPageBreak/>
        <w:t>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3" w:name="Par717"/>
    <w:bookmarkEnd w:id="73"/>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consultantplus://offline/ref=213846629A648C74570CAD4A2F337FB08A805252907FBF24C3B6C0474ACDD6AE45D0AA7508R1V3G </w:instrText>
      </w:r>
      <w:r>
        <w:rPr>
          <w:rFonts w:ascii="Calibri" w:hAnsi="Calibri" w:cs="Calibri"/>
        </w:rPr>
        <w:fldChar w:fldCharType="separate"/>
      </w:r>
      <w:r>
        <w:rPr>
          <w:rFonts w:ascii="Calibri" w:hAnsi="Calibri" w:cs="Calibri"/>
          <w:color w:val="0000FF"/>
        </w:rPr>
        <w:t>Статья 291.1</w:t>
      </w:r>
      <w:r>
        <w:rPr>
          <w:rFonts w:ascii="Calibri" w:hAnsi="Calibri" w:cs="Calibri"/>
        </w:rPr>
        <w:fldChar w:fldCharType="end"/>
      </w:r>
      <w:r>
        <w:rPr>
          <w:rFonts w:ascii="Calibri" w:hAnsi="Calibri" w:cs="Calibri"/>
        </w:rPr>
        <w:t>. Посредничество во взяточничестве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тридцатикратной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Посредничество во взяточничестве, совершенное: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Посредничество во взяточничестве, совершенное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Обещание или предложение посредничества во взяточничестве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Calibri" w:hAnsi="Calibri" w:cs="Calibri"/>
        </w:rPr>
        <w:t xml:space="preserve"> со штрафом в размере от десятикратной до шестидесятикратной суммы взятки.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4" w:name="Par733"/>
    <w:bookmarkEnd w:id="74"/>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consultantplus://offline/ref=213846629A648C74570CAD4A2F337FB08A805252907FBF24C3B6C0474ACDD6AE45D0AA70011A3AA3R3VCG </w:instrText>
      </w:r>
      <w:r>
        <w:rPr>
          <w:rFonts w:ascii="Calibri" w:hAnsi="Calibri" w:cs="Calibri"/>
        </w:rPr>
        <w:fldChar w:fldCharType="separate"/>
      </w:r>
      <w:r>
        <w:rPr>
          <w:rFonts w:ascii="Calibri" w:hAnsi="Calibri" w:cs="Calibri"/>
          <w:color w:val="0000FF"/>
        </w:rPr>
        <w:t>Статья 292</w:t>
      </w:r>
      <w:r>
        <w:rPr>
          <w:rFonts w:ascii="Calibri" w:hAnsi="Calibri" w:cs="Calibri"/>
        </w:rPr>
        <w:fldChar w:fldCharType="end"/>
      </w:r>
      <w:r>
        <w:rPr>
          <w:rFonts w:ascii="Calibri" w:hAnsi="Calibri" w:cs="Calibri"/>
        </w:rPr>
        <w:t>. Служебный подлог</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70" w:history="1">
        <w:r>
          <w:rPr>
            <w:rFonts w:ascii="Calibri" w:hAnsi="Calibri" w:cs="Calibri"/>
            <w:color w:val="0000FF"/>
          </w:rPr>
          <w:t>частью первой статьи 292.1</w:t>
        </w:r>
      </w:hyperlink>
      <w:r>
        <w:rPr>
          <w:rFonts w:ascii="Calibri" w:hAnsi="Calibri" w:cs="Calibri"/>
        </w:rPr>
        <w:t xml:space="preserve"> настоящего Кодекса), -</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наказываются штрафом в размере до восьмидесяти тысяч рублей или в размере заработной </w:t>
      </w:r>
      <w:r>
        <w:rPr>
          <w:rFonts w:ascii="Calibri" w:hAnsi="Calibri" w:cs="Calibri"/>
        </w:rPr>
        <w:lastRenderedPageBreak/>
        <w:t>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Calibri" w:hAnsi="Calibri" w:cs="Calibri"/>
        </w:rPr>
        <w:t xml:space="preserve"> двух лет.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5" w:name="Par740"/>
    <w:bookmarkEnd w:id="75"/>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consultantplus://offline/ref=213846629A648C74570CAD4A2F337FB08A805252907FBF24C3B6C0474ACDD6AE45D0AA70011A3AA9R3VBG </w:instrText>
      </w:r>
      <w:r>
        <w:rPr>
          <w:rFonts w:ascii="Calibri" w:hAnsi="Calibri" w:cs="Calibri"/>
        </w:rPr>
        <w:fldChar w:fldCharType="separate"/>
      </w:r>
      <w:r>
        <w:rPr>
          <w:rFonts w:ascii="Calibri" w:hAnsi="Calibri" w:cs="Calibri"/>
          <w:color w:val="0000FF"/>
        </w:rPr>
        <w:t>Статья 304</w:t>
      </w:r>
      <w:r>
        <w:rPr>
          <w:rFonts w:ascii="Calibri" w:hAnsi="Calibri" w:cs="Calibri"/>
        </w:rPr>
        <w:fldChar w:fldCharType="end"/>
      </w:r>
      <w:r>
        <w:rPr>
          <w:rFonts w:ascii="Calibri" w:hAnsi="Calibri" w:cs="Calibri"/>
        </w:rPr>
        <w:t>. Провокация взятки либо коммерческого подкупа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Calibri" w:hAnsi="Calibri" w:cs="Calibri"/>
        </w:rPr>
        <w:t xml:space="preserve"> определенные должности или заниматься определенной деятельностью на срок до трех лет или без такового.</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связи с вопросами, возникающими у судов при рассмотрении уголовных дел о взяточничестве (</w:t>
      </w:r>
      <w:hyperlink r:id="rId171" w:history="1">
        <w:r>
          <w:rPr>
            <w:rFonts w:ascii="Calibri" w:hAnsi="Calibri" w:cs="Calibri"/>
            <w:color w:val="0000FF"/>
          </w:rPr>
          <w:t>статьи 290</w:t>
        </w:r>
      </w:hyperlink>
      <w:r>
        <w:rPr>
          <w:rFonts w:ascii="Calibri" w:hAnsi="Calibri" w:cs="Calibri"/>
        </w:rPr>
        <w:t xml:space="preserve">, </w:t>
      </w:r>
      <w:hyperlink r:id="rId172" w:history="1">
        <w:r>
          <w:rPr>
            <w:rFonts w:ascii="Calibri" w:hAnsi="Calibri" w:cs="Calibri"/>
            <w:color w:val="0000FF"/>
          </w:rPr>
          <w:t>291</w:t>
        </w:r>
      </w:hyperlink>
      <w:r>
        <w:rPr>
          <w:rFonts w:ascii="Calibri" w:hAnsi="Calibri" w:cs="Calibri"/>
        </w:rPr>
        <w:t xml:space="preserve"> и </w:t>
      </w:r>
      <w:hyperlink r:id="rId173" w:history="1">
        <w:r>
          <w:rPr>
            <w:rFonts w:ascii="Calibri" w:hAnsi="Calibri" w:cs="Calibri"/>
            <w:color w:val="0000FF"/>
          </w:rPr>
          <w:t>291.1</w:t>
        </w:r>
      </w:hyperlink>
      <w:r>
        <w:rPr>
          <w:rFonts w:ascii="Calibri" w:hAnsi="Calibri" w:cs="Calibri"/>
        </w:rPr>
        <w:t xml:space="preserve"> УК РФ) и об иных связанных с ним преступлениях, в том числе коррупционных (в частности, предусмотренных </w:t>
      </w:r>
      <w:hyperlink r:id="rId174" w:history="1">
        <w:r>
          <w:rPr>
            <w:rFonts w:ascii="Calibri" w:hAnsi="Calibri" w:cs="Calibri"/>
            <w:color w:val="0000FF"/>
          </w:rPr>
          <w:t>статьями 159</w:t>
        </w:r>
      </w:hyperlink>
      <w:r>
        <w:rPr>
          <w:rFonts w:ascii="Calibri" w:hAnsi="Calibri" w:cs="Calibri"/>
        </w:rPr>
        <w:t xml:space="preserve">, </w:t>
      </w:r>
      <w:hyperlink r:id="rId175" w:history="1">
        <w:r>
          <w:rPr>
            <w:rFonts w:ascii="Calibri" w:hAnsi="Calibri" w:cs="Calibri"/>
            <w:color w:val="0000FF"/>
          </w:rPr>
          <w:t>160</w:t>
        </w:r>
      </w:hyperlink>
      <w:r>
        <w:rPr>
          <w:rFonts w:ascii="Calibri" w:hAnsi="Calibri" w:cs="Calibri"/>
        </w:rPr>
        <w:t xml:space="preserve">, </w:t>
      </w:r>
      <w:hyperlink r:id="rId176" w:history="1">
        <w:r>
          <w:rPr>
            <w:rFonts w:ascii="Calibri" w:hAnsi="Calibri" w:cs="Calibri"/>
            <w:color w:val="0000FF"/>
          </w:rPr>
          <w:t>204</w:t>
        </w:r>
      </w:hyperlink>
      <w:r>
        <w:rPr>
          <w:rFonts w:ascii="Calibri" w:hAnsi="Calibri" w:cs="Calibri"/>
        </w:rPr>
        <w:t xml:space="preserve">, </w:t>
      </w:r>
      <w:hyperlink r:id="rId177" w:history="1">
        <w:r>
          <w:rPr>
            <w:rFonts w:ascii="Calibri" w:hAnsi="Calibri" w:cs="Calibri"/>
            <w:color w:val="0000FF"/>
          </w:rPr>
          <w:t>292</w:t>
        </w:r>
      </w:hyperlink>
      <w:r>
        <w:rPr>
          <w:rFonts w:ascii="Calibri" w:hAnsi="Calibri" w:cs="Calibri"/>
        </w:rPr>
        <w:t xml:space="preserve">, </w:t>
      </w:r>
      <w:hyperlink r:id="rId178" w:history="1">
        <w:r>
          <w:rPr>
            <w:rFonts w:ascii="Calibri" w:hAnsi="Calibri" w:cs="Calibri"/>
            <w:color w:val="0000FF"/>
          </w:rPr>
          <w:t>304</w:t>
        </w:r>
      </w:hyperlink>
      <w:r>
        <w:rPr>
          <w:rFonts w:ascii="Calibri" w:hAnsi="Calibri" w:cs="Calibri"/>
        </w:rPr>
        <w:t xml:space="preserve"> УК РФ), и в целях обеспечения единства судебной практики Пленумом Верховного Суда Российской Федерации, руководствуясь </w:t>
      </w:r>
      <w:hyperlink r:id="rId179" w:history="1">
        <w:r>
          <w:rPr>
            <w:rFonts w:ascii="Calibri" w:hAnsi="Calibri" w:cs="Calibri"/>
            <w:color w:val="0000FF"/>
          </w:rPr>
          <w:t>статьей 126</w:t>
        </w:r>
      </w:hyperlink>
      <w:r>
        <w:rPr>
          <w:rFonts w:ascii="Calibri" w:hAnsi="Calibri" w:cs="Calibri"/>
        </w:rPr>
        <w:t xml:space="preserve"> Конституции Российской Федерации</w:t>
      </w:r>
      <w:proofErr w:type="gramEnd"/>
      <w:r>
        <w:rPr>
          <w:rFonts w:ascii="Calibri" w:hAnsi="Calibri" w:cs="Calibri"/>
        </w:rPr>
        <w:t xml:space="preserve">, </w:t>
      </w:r>
      <w:hyperlink r:id="rId180" w:history="1">
        <w:r>
          <w:rPr>
            <w:rFonts w:ascii="Calibri" w:hAnsi="Calibri" w:cs="Calibri"/>
            <w:color w:val="0000FF"/>
          </w:rPr>
          <w:t>статьями 9</w:t>
        </w:r>
      </w:hyperlink>
      <w:r>
        <w:rPr>
          <w:rFonts w:ascii="Calibri" w:hAnsi="Calibri" w:cs="Calibri"/>
        </w:rPr>
        <w:t xml:space="preserve">, </w:t>
      </w:r>
      <w:hyperlink r:id="rId181" w:history="1">
        <w:r>
          <w:rPr>
            <w:rFonts w:ascii="Calibri" w:hAnsi="Calibri" w:cs="Calibri"/>
            <w:color w:val="0000FF"/>
          </w:rPr>
          <w:t>14</w:t>
        </w:r>
      </w:hyperlink>
      <w:r>
        <w:rPr>
          <w:rFonts w:ascii="Calibri" w:hAnsi="Calibri" w:cs="Calibri"/>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2" w:history="1">
        <w:r>
          <w:rPr>
            <w:rFonts w:ascii="Calibri" w:hAnsi="Calibri" w:cs="Calibri"/>
            <w:color w:val="0000FF"/>
          </w:rPr>
          <w:t>Постановление</w:t>
        </w:r>
      </w:hyperlink>
      <w:r>
        <w:rPr>
          <w:rFonts w:ascii="Calibri" w:hAnsi="Calibri"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83" w:history="1">
        <w:r>
          <w:rPr>
            <w:rFonts w:ascii="Calibri" w:hAnsi="Calibri" w:cs="Calibri"/>
            <w:color w:val="0000FF"/>
          </w:rPr>
          <w:t>статьей 151</w:t>
        </w:r>
      </w:hyperlink>
      <w:r>
        <w:rPr>
          <w:rFonts w:ascii="Calibri" w:hAnsi="Calibri" w:cs="Calibri"/>
        </w:rPr>
        <w:t xml:space="preserve"> Уголовно-процессуального кодекса Российской Федерации предварительное следствие производится: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следователями Следственного комитета Российской Федерации - по уголовным делам о преступлениях, предусмотренных </w:t>
      </w:r>
      <w:hyperlink r:id="rId184" w:history="1">
        <w:r>
          <w:rPr>
            <w:rFonts w:ascii="Calibri" w:hAnsi="Calibri" w:cs="Calibri"/>
            <w:color w:val="0000FF"/>
          </w:rPr>
          <w:t>статьями 201</w:t>
        </w:r>
      </w:hyperlink>
      <w:r>
        <w:rPr>
          <w:rFonts w:ascii="Calibri" w:hAnsi="Calibri" w:cs="Calibri"/>
        </w:rPr>
        <w:t xml:space="preserve"> ("Злоупотребление полномочиями"), </w:t>
      </w:r>
      <w:hyperlink r:id="rId185" w:history="1">
        <w:r>
          <w:rPr>
            <w:rFonts w:ascii="Calibri" w:hAnsi="Calibri" w:cs="Calibri"/>
            <w:color w:val="0000FF"/>
          </w:rPr>
          <w:t>204</w:t>
        </w:r>
      </w:hyperlink>
      <w:r>
        <w:rPr>
          <w:rFonts w:ascii="Calibri" w:hAnsi="Calibri" w:cs="Calibri"/>
        </w:rPr>
        <w:t xml:space="preserve"> ("Коммерческий подкуп"), </w:t>
      </w:r>
      <w:hyperlink r:id="rId186" w:history="1">
        <w:r>
          <w:rPr>
            <w:rFonts w:ascii="Calibri" w:hAnsi="Calibri" w:cs="Calibri"/>
            <w:color w:val="0000FF"/>
          </w:rPr>
          <w:t>285</w:t>
        </w:r>
      </w:hyperlink>
      <w:r>
        <w:rPr>
          <w:rFonts w:ascii="Calibri" w:hAnsi="Calibri" w:cs="Calibri"/>
        </w:rPr>
        <w:t xml:space="preserve"> ("Злоупотребление должностными полномочиями"), </w:t>
      </w:r>
      <w:hyperlink r:id="rId187" w:history="1">
        <w:r>
          <w:rPr>
            <w:rFonts w:ascii="Calibri" w:hAnsi="Calibri" w:cs="Calibri"/>
            <w:color w:val="0000FF"/>
          </w:rPr>
          <w:t>290</w:t>
        </w:r>
      </w:hyperlink>
      <w:r>
        <w:rPr>
          <w:rFonts w:ascii="Calibri" w:hAnsi="Calibri" w:cs="Calibri"/>
        </w:rPr>
        <w:t xml:space="preserve"> ("Получение взятки"), </w:t>
      </w:r>
      <w:hyperlink r:id="rId188" w:history="1">
        <w:r>
          <w:rPr>
            <w:rFonts w:ascii="Calibri" w:hAnsi="Calibri" w:cs="Calibri"/>
            <w:color w:val="0000FF"/>
          </w:rPr>
          <w:t>291</w:t>
        </w:r>
      </w:hyperlink>
      <w:r>
        <w:rPr>
          <w:rFonts w:ascii="Calibri" w:hAnsi="Calibri" w:cs="Calibri"/>
        </w:rPr>
        <w:t xml:space="preserve"> ("Дача взятки"), </w:t>
      </w:r>
      <w:hyperlink r:id="rId189" w:history="1">
        <w:r>
          <w:rPr>
            <w:rFonts w:ascii="Calibri" w:hAnsi="Calibri" w:cs="Calibri"/>
            <w:color w:val="0000FF"/>
          </w:rPr>
          <w:t>291.1</w:t>
        </w:r>
      </w:hyperlink>
      <w:r>
        <w:rPr>
          <w:rFonts w:ascii="Calibri" w:hAnsi="Calibri" w:cs="Calibri"/>
        </w:rPr>
        <w:t xml:space="preserve"> ("Посредничество во взяточничестве"), </w:t>
      </w:r>
      <w:hyperlink r:id="rId190" w:history="1">
        <w:r>
          <w:rPr>
            <w:rFonts w:ascii="Calibri" w:hAnsi="Calibri" w:cs="Calibri"/>
            <w:color w:val="0000FF"/>
          </w:rPr>
          <w:t>292</w:t>
        </w:r>
      </w:hyperlink>
      <w:r>
        <w:rPr>
          <w:rFonts w:ascii="Calibri" w:hAnsi="Calibri" w:cs="Calibri"/>
        </w:rPr>
        <w:t xml:space="preserve"> ("Служебный подлог"), </w:t>
      </w:r>
      <w:hyperlink r:id="rId191"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92" w:history="1">
        <w:r>
          <w:rPr>
            <w:rFonts w:ascii="Calibri" w:hAnsi="Calibri" w:cs="Calibri"/>
            <w:color w:val="0000FF"/>
          </w:rPr>
          <w:t>частями 2</w:t>
        </w:r>
      </w:hyperlink>
      <w:r>
        <w:rPr>
          <w:rFonts w:ascii="Calibri" w:hAnsi="Calibri" w:cs="Calibri"/>
        </w:rPr>
        <w:t xml:space="preserve"> - </w:t>
      </w:r>
      <w:hyperlink r:id="rId193"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194" w:history="1">
        <w:r>
          <w:rPr>
            <w:rFonts w:ascii="Calibri" w:hAnsi="Calibri" w:cs="Calibri"/>
            <w:color w:val="0000FF"/>
          </w:rPr>
          <w:t>частями 2</w:t>
        </w:r>
      </w:hyperlink>
      <w:r>
        <w:rPr>
          <w:rFonts w:ascii="Calibri" w:hAnsi="Calibri" w:cs="Calibri"/>
        </w:rPr>
        <w:t xml:space="preserve"> и </w:t>
      </w:r>
      <w:hyperlink r:id="rId195" w:history="1">
        <w:r>
          <w:rPr>
            <w:rFonts w:ascii="Calibri" w:hAnsi="Calibri" w:cs="Calibri"/>
            <w:color w:val="0000FF"/>
          </w:rPr>
          <w:t>3</w:t>
        </w:r>
      </w:hyperlink>
      <w:r>
        <w:rPr>
          <w:rFonts w:ascii="Calibri" w:hAnsi="Calibri" w:cs="Calibri"/>
        </w:rPr>
        <w:t xml:space="preserve">, </w:t>
      </w:r>
      <w:hyperlink r:id="rId196" w:history="1">
        <w:r>
          <w:rPr>
            <w:rFonts w:ascii="Calibri" w:hAnsi="Calibri" w:cs="Calibri"/>
            <w:color w:val="0000FF"/>
          </w:rPr>
          <w:t>201</w:t>
        </w:r>
      </w:hyperlink>
      <w:r>
        <w:rPr>
          <w:rFonts w:ascii="Calibri" w:hAnsi="Calibri" w:cs="Calibri"/>
        </w:rPr>
        <w:t xml:space="preserve"> ("Злоупотребление полномочиями"), </w:t>
      </w:r>
      <w:hyperlink r:id="rId197"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этого, </w:t>
      </w:r>
      <w:hyperlink r:id="rId198" w:history="1">
        <w:r>
          <w:rPr>
            <w:rFonts w:ascii="Calibri" w:hAnsi="Calibri" w:cs="Calibri"/>
            <w:color w:val="0000FF"/>
          </w:rPr>
          <w:t>частью 5 статьи 151</w:t>
        </w:r>
      </w:hyperlink>
      <w:r>
        <w:rPr>
          <w:rFonts w:ascii="Calibri" w:hAnsi="Calibri" w:cs="Calibri"/>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99" w:history="1">
        <w:r>
          <w:rPr>
            <w:rFonts w:ascii="Calibri" w:hAnsi="Calibri" w:cs="Calibri"/>
            <w:color w:val="0000FF"/>
          </w:rPr>
          <w:t>частями 2</w:t>
        </w:r>
      </w:hyperlink>
      <w:r>
        <w:rPr>
          <w:rFonts w:ascii="Calibri" w:hAnsi="Calibri" w:cs="Calibri"/>
        </w:rPr>
        <w:t xml:space="preserve"> - </w:t>
      </w:r>
      <w:hyperlink r:id="rId200"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201" w:history="1">
        <w:r>
          <w:rPr>
            <w:rFonts w:ascii="Calibri" w:hAnsi="Calibri" w:cs="Calibri"/>
            <w:color w:val="0000FF"/>
          </w:rPr>
          <w:t>частями 2</w:t>
        </w:r>
      </w:hyperlink>
      <w:r>
        <w:rPr>
          <w:rFonts w:ascii="Calibri" w:hAnsi="Calibri" w:cs="Calibri"/>
        </w:rPr>
        <w:t xml:space="preserve"> и </w:t>
      </w:r>
      <w:hyperlink r:id="rId202" w:history="1">
        <w:r>
          <w:rPr>
            <w:rFonts w:ascii="Calibri" w:hAnsi="Calibri" w:cs="Calibri"/>
            <w:color w:val="0000FF"/>
          </w:rPr>
          <w:t>3</w:t>
        </w:r>
      </w:hyperlink>
      <w:r>
        <w:rPr>
          <w:rFonts w:ascii="Calibri" w:hAnsi="Calibri" w:cs="Calibri"/>
        </w:rPr>
        <w:t xml:space="preserve">, </w:t>
      </w:r>
      <w:hyperlink r:id="rId203" w:history="1">
        <w:r>
          <w:rPr>
            <w:rFonts w:ascii="Calibri" w:hAnsi="Calibri" w:cs="Calibri"/>
            <w:color w:val="0000FF"/>
          </w:rPr>
          <w:t>201</w:t>
        </w:r>
      </w:hyperlink>
      <w:r>
        <w:rPr>
          <w:rFonts w:ascii="Calibri" w:hAnsi="Calibri" w:cs="Calibri"/>
        </w:rPr>
        <w:t xml:space="preserve"> ("Злоупотребление полномочиями"), может производиться также следователями органа, </w:t>
      </w:r>
      <w:r>
        <w:rPr>
          <w:rFonts w:ascii="Calibri" w:hAnsi="Calibri" w:cs="Calibri"/>
        </w:rPr>
        <w:lastRenderedPageBreak/>
        <w:t>выявившего эти преступления.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76" w:name="Par753"/>
      <w:bookmarkEnd w:id="76"/>
      <w:r>
        <w:rPr>
          <w:rFonts w:ascii="Calibri" w:hAnsi="Calibri" w:cs="Calibri"/>
        </w:rPr>
        <w:t>Кодекс Российской Федерации об административных правонарушениях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7" w:name="Par755"/>
    <w:bookmarkEnd w:id="77"/>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consultantplus://offline/ref=213846629A648C74570CAD4A2F337FB08A80535D9A77BF24C3B6C0474ACDD6AE45D0AA730719R3V3G </w:instrText>
      </w:r>
      <w:r>
        <w:rPr>
          <w:rFonts w:ascii="Calibri" w:hAnsi="Calibri" w:cs="Calibri"/>
        </w:rPr>
        <w:fldChar w:fldCharType="separate"/>
      </w:r>
      <w:r>
        <w:rPr>
          <w:rFonts w:ascii="Calibri" w:hAnsi="Calibri" w:cs="Calibri"/>
          <w:color w:val="0000FF"/>
        </w:rPr>
        <w:t>Статья 19.28</w:t>
      </w:r>
      <w:r>
        <w:rPr>
          <w:rFonts w:ascii="Calibri" w:hAnsi="Calibri" w:cs="Calibri"/>
        </w:rPr>
        <w:fldChar w:fldCharType="end"/>
      </w:r>
      <w:r>
        <w:rPr>
          <w:rFonts w:ascii="Calibri" w:hAnsi="Calibri" w:cs="Calibri"/>
        </w:rPr>
        <w:t>. Незаконное вознаграждение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Calibri" w:hAnsi="Calibri" w:cs="Calibri"/>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204"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205"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206" w:history="1">
        <w:r>
          <w:rPr>
            <w:rFonts w:ascii="Calibri" w:hAnsi="Calibri" w:cs="Calibri"/>
            <w:color w:val="0000FF"/>
          </w:rPr>
          <w:t>примечаниях 1</w:t>
        </w:r>
      </w:hyperlink>
      <w:r>
        <w:rPr>
          <w:rFonts w:ascii="Calibri" w:hAnsi="Calibri" w:cs="Calibri"/>
        </w:rPr>
        <w:t xml:space="preserve"> - </w:t>
      </w:r>
      <w:hyperlink r:id="rId207" w:history="1">
        <w:r>
          <w:rPr>
            <w:rFonts w:ascii="Calibri" w:hAnsi="Calibri" w:cs="Calibri"/>
            <w:color w:val="0000FF"/>
          </w:rPr>
          <w:t>3</w:t>
        </w:r>
      </w:hyperlink>
      <w:r>
        <w:rPr>
          <w:rFonts w:ascii="Calibri" w:hAnsi="Calibri" w:cs="Calibri"/>
        </w:rPr>
        <w:t xml:space="preserve"> к статье 285 Уголовного кодекса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занимающие должности, устанавливаемые </w:t>
      </w:r>
      <w:hyperlink r:id="rId20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9" w:history="1">
        <w:r>
          <w:rPr>
            <w:rFonts w:ascii="Calibri" w:hAnsi="Calibri" w:cs="Calibri"/>
            <w:color w:val="0000FF"/>
          </w:rPr>
          <w:t>примечании 1</w:t>
        </w:r>
      </w:hyperlink>
      <w:r>
        <w:rPr>
          <w:rFonts w:ascii="Calibri" w:hAnsi="Calibri" w:cs="Calibri"/>
        </w:rPr>
        <w:t xml:space="preserve"> к статье 201 Уголовного </w:t>
      </w:r>
      <w:r>
        <w:rPr>
          <w:rFonts w:ascii="Calibri" w:hAnsi="Calibri" w:cs="Calibri"/>
        </w:rPr>
        <w:lastRenderedPageBreak/>
        <w:t>кодекса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л</w:t>
      </w:r>
      <w:proofErr w:type="gramEnd"/>
      <w:r>
        <w:rPr>
          <w:rFonts w:ascii="Calibri" w:hAnsi="Calibri" w:cs="Calibri"/>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210" w:history="1">
        <w:r>
          <w:rPr>
            <w:rFonts w:ascii="Calibri" w:hAnsi="Calibri" w:cs="Calibri"/>
            <w:color w:val="0000FF"/>
          </w:rPr>
          <w:t>Обзоре</w:t>
        </w:r>
      </w:hyperlink>
      <w:r>
        <w:rPr>
          <w:rFonts w:ascii="Calibri" w:hAnsi="Calibri" w:cs="Calibri"/>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1" w:history="1">
        <w:r>
          <w:rPr>
            <w:rFonts w:ascii="Calibri" w:hAnsi="Calibri" w:cs="Calibri"/>
            <w:color w:val="0000FF"/>
          </w:rPr>
          <w:t>статьей 19.28</w:t>
        </w:r>
      </w:hyperlink>
      <w:r>
        <w:rPr>
          <w:rFonts w:ascii="Calibri" w:hAnsi="Calibri" w:cs="Calibri"/>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Pr>
          <w:rFonts w:ascii="Calibri" w:hAnsi="Calibri" w:cs="Calibri"/>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итогам анализа положений </w:t>
      </w:r>
      <w:hyperlink r:id="rId212" w:history="1">
        <w:r>
          <w:rPr>
            <w:rFonts w:ascii="Calibri" w:hAnsi="Calibri" w:cs="Calibri"/>
            <w:color w:val="0000FF"/>
          </w:rPr>
          <w:t>статьи 19.28</w:t>
        </w:r>
      </w:hyperlink>
      <w:r>
        <w:rPr>
          <w:rFonts w:ascii="Calibri" w:hAnsi="Calibri" w:cs="Calibri"/>
        </w:rPr>
        <w:t xml:space="preserve"> КоАП РФ и </w:t>
      </w:r>
      <w:hyperlink r:id="rId213" w:history="1">
        <w:r>
          <w:rPr>
            <w:rFonts w:ascii="Calibri" w:hAnsi="Calibri" w:cs="Calibri"/>
            <w:color w:val="0000FF"/>
          </w:rPr>
          <w:t>статьи 14</w:t>
        </w:r>
      </w:hyperlink>
      <w:r>
        <w:rPr>
          <w:rFonts w:ascii="Calibri" w:hAnsi="Calibri" w:cs="Calibri"/>
        </w:rPr>
        <w:t xml:space="preserve"> Федерального закона N 273-ФЗ Верховный Суд Российской Федерации в названном </w:t>
      </w:r>
      <w:hyperlink r:id="rId214" w:history="1">
        <w:r>
          <w:rPr>
            <w:rFonts w:ascii="Calibri" w:hAnsi="Calibri" w:cs="Calibri"/>
            <w:color w:val="0000FF"/>
          </w:rPr>
          <w:t>Обзоре</w:t>
        </w:r>
      </w:hyperlink>
      <w:r>
        <w:rPr>
          <w:rFonts w:ascii="Calibri" w:hAnsi="Calibri" w:cs="Calibri"/>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5" w:history="1">
        <w:r>
          <w:rPr>
            <w:rFonts w:ascii="Calibri" w:hAnsi="Calibri" w:cs="Calibri"/>
            <w:color w:val="0000FF"/>
          </w:rPr>
          <w:t>статье 291</w:t>
        </w:r>
      </w:hyperlink>
      <w:r>
        <w:rPr>
          <w:rFonts w:ascii="Calibri" w:hAnsi="Calibri" w:cs="Calibri"/>
        </w:rPr>
        <w:t xml:space="preserve"> УК РФ - дача взятки) и дела об административном правонарушении в отношении юридического лица по </w:t>
      </w:r>
      <w:hyperlink r:id="rId216" w:history="1">
        <w:r>
          <w:rPr>
            <w:rFonts w:ascii="Calibri" w:hAnsi="Calibri" w:cs="Calibri"/>
            <w:color w:val="0000FF"/>
          </w:rPr>
          <w:t>статье 19.28</w:t>
        </w:r>
      </w:hyperlink>
      <w:r>
        <w:rPr>
          <w:rFonts w:ascii="Calibri" w:hAnsi="Calibri" w:cs="Calibri"/>
        </w:rPr>
        <w:t xml:space="preserve"> КоАП</w:t>
      </w:r>
      <w:proofErr w:type="gramEnd"/>
      <w:r>
        <w:rPr>
          <w:rFonts w:ascii="Calibri" w:hAnsi="Calibri" w:cs="Calibri"/>
        </w:rPr>
        <w:t xml:space="preserve"> РФ (незаконное вознаграждение от имени юридического лица), в интересах которого действовало это физическое лицо.</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78" w:name="Par775"/>
    <w:bookmarkEnd w:id="78"/>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consultantplus://offline/ref=213846629A648C74570CAD4A2F337FB08A80535D9A77BF24C3B6C0474ACDD6AE45D0AA720113R3V3G </w:instrText>
      </w:r>
      <w:r>
        <w:rPr>
          <w:rFonts w:ascii="Calibri" w:hAnsi="Calibri" w:cs="Calibri"/>
        </w:rPr>
        <w:fldChar w:fldCharType="separate"/>
      </w:r>
      <w:r>
        <w:rPr>
          <w:rFonts w:ascii="Calibri" w:hAnsi="Calibri" w:cs="Calibri"/>
          <w:color w:val="0000FF"/>
        </w:rPr>
        <w:t>Статья 19.29</w:t>
      </w:r>
      <w:r>
        <w:rPr>
          <w:rFonts w:ascii="Calibri" w:hAnsi="Calibri" w:cs="Calibri"/>
        </w:rPr>
        <w:fldChar w:fldCharType="end"/>
      </w:r>
      <w:r>
        <w:rPr>
          <w:rFonts w:ascii="Calibri" w:hAnsi="Calibri" w:cs="Calibri"/>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17" w:history="1">
        <w:r>
          <w:rPr>
            <w:rFonts w:ascii="Calibri" w:hAnsi="Calibri" w:cs="Calibri"/>
            <w:color w:val="0000FF"/>
          </w:rPr>
          <w:t>законом</w:t>
        </w:r>
      </w:hyperlink>
      <w:r>
        <w:rPr>
          <w:rFonts w:ascii="Calibri" w:hAnsi="Calibri" w:cs="Calibri"/>
        </w:rPr>
        <w:t xml:space="preserve"> от 25 декабря 2008 года N 273-ФЗ "О</w:t>
      </w:r>
      <w:proofErr w:type="gramEnd"/>
      <w:r>
        <w:rPr>
          <w:rFonts w:ascii="Calibri" w:hAnsi="Calibri" w:cs="Calibri"/>
        </w:rPr>
        <w:t xml:space="preserve"> </w:t>
      </w:r>
      <w:proofErr w:type="gramStart"/>
      <w:r>
        <w:rPr>
          <w:rFonts w:ascii="Calibri" w:hAnsi="Calibri" w:cs="Calibri"/>
        </w:rPr>
        <w:t>противодействии</w:t>
      </w:r>
      <w:proofErr w:type="gramEnd"/>
      <w:r>
        <w:rPr>
          <w:rFonts w:ascii="Calibri" w:hAnsi="Calibri" w:cs="Calibri"/>
        </w:rPr>
        <w:t xml:space="preserve"> коррупции", -</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8" w:history="1">
        <w:r>
          <w:rPr>
            <w:rFonts w:ascii="Calibri" w:hAnsi="Calibri" w:cs="Calibri"/>
            <w:color w:val="0000FF"/>
          </w:rPr>
          <w:t>Обзоре</w:t>
        </w:r>
      </w:hyperlink>
      <w:r>
        <w:rPr>
          <w:rFonts w:ascii="Calibri" w:hAnsi="Calibri" w:cs="Calibri"/>
        </w:rPr>
        <w:t xml:space="preserve"> &lt;1&gt; рассмотрен вопрос - образует ли объективную сторону состава административного правонарушения, предусмотренного </w:t>
      </w:r>
      <w:hyperlink r:id="rId219" w:history="1">
        <w:r>
          <w:rPr>
            <w:rFonts w:ascii="Calibri" w:hAnsi="Calibri" w:cs="Calibri"/>
            <w:color w:val="0000FF"/>
          </w:rPr>
          <w:t>статьей 19.29</w:t>
        </w:r>
      </w:hyperlink>
      <w:r>
        <w:rPr>
          <w:rFonts w:ascii="Calibri" w:hAnsi="Calibri" w:cs="Calibri"/>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20" w:history="1">
        <w:r>
          <w:rPr>
            <w:rFonts w:ascii="Calibri" w:hAnsi="Calibri" w:cs="Calibri"/>
            <w:color w:val="0000FF"/>
          </w:rPr>
          <w:t>Обзор</w:t>
        </w:r>
      </w:hyperlink>
      <w:r>
        <w:rPr>
          <w:rFonts w:ascii="Calibri" w:hAnsi="Calibri" w:cs="Calibri"/>
        </w:rPr>
        <w:t xml:space="preserve"> судебной практики Верховного Суда Российской Федерации за четвертый квартал </w:t>
      </w:r>
      <w:r>
        <w:rPr>
          <w:rFonts w:ascii="Calibri" w:hAnsi="Calibri" w:cs="Calibri"/>
        </w:rPr>
        <w:lastRenderedPageBreak/>
        <w:t>2012 года (утв. Президиумом Верховного Суда Российской Федерации 10 апреля 2013 г.).</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в частности, в </w:t>
      </w:r>
      <w:hyperlink r:id="rId221" w:history="1">
        <w:r>
          <w:rPr>
            <w:rFonts w:ascii="Calibri" w:hAnsi="Calibri" w:cs="Calibri"/>
            <w:color w:val="0000FF"/>
          </w:rPr>
          <w:t>Обзоре</w:t>
        </w:r>
      </w:hyperlink>
      <w:r>
        <w:rPr>
          <w:rFonts w:ascii="Calibri" w:hAnsi="Calibri" w:cs="Calibri"/>
        </w:rPr>
        <w:t xml:space="preserve"> отмечено, что названные требования антикоррупционного законодательства, исходя из положений </w:t>
      </w:r>
      <w:hyperlink r:id="rId222"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23" w:history="1">
        <w:r>
          <w:rPr>
            <w:rFonts w:ascii="Calibri" w:hAnsi="Calibri" w:cs="Calibri"/>
            <w:color w:val="0000FF"/>
          </w:rPr>
          <w:t>раздел I</w:t>
        </w:r>
      </w:hyperlink>
      <w:r>
        <w:rPr>
          <w:rFonts w:ascii="Calibri" w:hAnsi="Calibri" w:cs="Calibri"/>
        </w:rPr>
        <w:t xml:space="preserve"> или </w:t>
      </w:r>
      <w:hyperlink r:id="rId224"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w:t>
      </w:r>
      <w:proofErr w:type="gramEnd"/>
      <w:r>
        <w:rPr>
          <w:rFonts w:ascii="Calibri" w:hAnsi="Calibri" w:cs="Calibri"/>
        </w:rPr>
        <w:t xml:space="preserve"> </w:t>
      </w:r>
      <w:proofErr w:type="gramStart"/>
      <w:r>
        <w:rPr>
          <w:rFonts w:ascii="Calibri" w:hAnsi="Calibri" w:cs="Calibri"/>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w:t>
      </w:r>
      <w:hyperlink r:id="rId225" w:history="1">
        <w:r>
          <w:rPr>
            <w:rFonts w:ascii="Calibri" w:hAnsi="Calibri" w:cs="Calibri"/>
            <w:color w:val="0000FF"/>
          </w:rPr>
          <w:t>разделом III</w:t>
        </w:r>
      </w:hyperlink>
      <w:r>
        <w:rPr>
          <w:rFonts w:ascii="Calibri" w:hAnsi="Calibri" w:cs="Calibri"/>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26" w:history="1">
        <w:r>
          <w:rPr>
            <w:rFonts w:ascii="Calibri" w:hAnsi="Calibri" w:cs="Calibri"/>
            <w:color w:val="0000FF"/>
          </w:rPr>
          <w:t>статьей 12</w:t>
        </w:r>
      </w:hyperlink>
      <w:r>
        <w:rPr>
          <w:rFonts w:ascii="Calibri" w:hAnsi="Calibri" w:cs="Calibri"/>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27"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свою очередь, на работодателе согласно </w:t>
      </w:r>
      <w:hyperlink r:id="rId228" w:history="1">
        <w:r>
          <w:rPr>
            <w:rFonts w:ascii="Calibri" w:hAnsi="Calibri" w:cs="Calibri"/>
            <w:color w:val="0000FF"/>
          </w:rPr>
          <w:t>части 4 статьи 12</w:t>
        </w:r>
      </w:hyperlink>
      <w:r>
        <w:rPr>
          <w:rFonts w:ascii="Calibri" w:hAnsi="Calibri" w:cs="Calibri"/>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Pr>
          <w:rFonts w:ascii="Calibri" w:hAnsi="Calibri" w:cs="Calibri"/>
        </w:rPr>
        <w:t xml:space="preserve"> актами Российской Федерации. При этом </w:t>
      </w:r>
      <w:hyperlink r:id="rId229" w:history="1">
        <w:r>
          <w:rPr>
            <w:rFonts w:ascii="Calibri" w:hAnsi="Calibri" w:cs="Calibri"/>
            <w:color w:val="0000FF"/>
          </w:rPr>
          <w:t>статьей 12</w:t>
        </w:r>
      </w:hyperlink>
      <w:r>
        <w:rPr>
          <w:rFonts w:ascii="Calibri" w:hAnsi="Calibri" w:cs="Calibri"/>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Таким образом, несоблюдение работодателем (заказчиком работ, услуг) обязанности, предусмотренной </w:t>
      </w:r>
      <w:hyperlink r:id="rId230" w:history="1">
        <w:r>
          <w:rPr>
            <w:rFonts w:ascii="Calibri" w:hAnsi="Calibri" w:cs="Calibri"/>
            <w:color w:val="0000FF"/>
          </w:rPr>
          <w:t>частью 4 статьи 12</w:t>
        </w:r>
      </w:hyperlink>
      <w:r>
        <w:rPr>
          <w:rFonts w:ascii="Calibri" w:hAnsi="Calibri" w:cs="Calibri"/>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31" w:history="1">
        <w:r>
          <w:rPr>
            <w:rFonts w:ascii="Calibri" w:hAnsi="Calibri" w:cs="Calibri"/>
            <w:color w:val="0000FF"/>
          </w:rPr>
          <w:t>статьей 19.29</w:t>
        </w:r>
      </w:hyperlink>
      <w:r>
        <w:rPr>
          <w:rFonts w:ascii="Calibri" w:hAnsi="Calibri" w:cs="Calibri"/>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Pr>
          <w:rFonts w:ascii="Calibri" w:hAnsi="Calibri" w:cs="Calibri"/>
        </w:rPr>
        <w:t xml:space="preserve"> с ним трудовой договор (независимо от </w:t>
      </w:r>
      <w:proofErr w:type="gramStart"/>
      <w:r>
        <w:rPr>
          <w:rFonts w:ascii="Calibri" w:hAnsi="Calibri" w:cs="Calibri"/>
        </w:rPr>
        <w:t>размера оплаты труда</w:t>
      </w:r>
      <w:proofErr w:type="gramEnd"/>
      <w:r>
        <w:rPr>
          <w:rFonts w:ascii="Calibri" w:hAnsi="Calibri" w:cs="Calibri"/>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79" w:name="Par787"/>
      <w:bookmarkEnd w:id="79"/>
      <w:r>
        <w:rPr>
          <w:rFonts w:ascii="Calibri" w:hAnsi="Calibri" w:cs="Calibri"/>
        </w:rPr>
        <w:t>Трудовой кодекс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80" w:name="Par789"/>
    <w:bookmarkEnd w:id="80"/>
    <w:p w:rsidR="00C7785C" w:rsidRDefault="00C7785C">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consultantplus://offline/ref=213846629A648C74570CAD4A2F337FB08A8053529A77BF24C3B6C0474ACDD6AE45D0AA70061AR3V0G </w:instrText>
      </w:r>
      <w:r>
        <w:rPr>
          <w:rFonts w:ascii="Calibri" w:hAnsi="Calibri" w:cs="Calibri"/>
        </w:rPr>
        <w:fldChar w:fldCharType="separate"/>
      </w:r>
      <w:r>
        <w:rPr>
          <w:rFonts w:ascii="Calibri" w:hAnsi="Calibri" w:cs="Calibri"/>
          <w:color w:val="0000FF"/>
        </w:rPr>
        <w:t>Статья 64.1</w:t>
      </w:r>
      <w:r>
        <w:rPr>
          <w:rFonts w:ascii="Calibri" w:hAnsi="Calibri" w:cs="Calibri"/>
        </w:rPr>
        <w:fldChar w:fldCharType="end"/>
      </w:r>
      <w:r>
        <w:rPr>
          <w:rFonts w:ascii="Calibri" w:hAnsi="Calibri" w:cs="Calibri"/>
        </w:rPr>
        <w:t xml:space="preserve"> Трудового кодекса Российской Федерации (далее -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Pr>
          <w:rFonts w:ascii="Calibri" w:hAnsi="Calibri" w:cs="Calibri"/>
        </w:rPr>
        <w:t xml:space="preserve"> или муниципальных служащих и урегулированию конфликта интересов, которое дается в порядке, устанавливаемом </w:t>
      </w:r>
      <w:r>
        <w:rPr>
          <w:rFonts w:ascii="Calibri" w:hAnsi="Calibri" w:cs="Calibri"/>
        </w:rPr>
        <w:lastRenderedPageBreak/>
        <w:t>нормативными правовыми актами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Calibri" w:hAnsi="Calibri" w:cs="Calibri"/>
        </w:rPr>
        <w:t xml:space="preserve">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Pr>
          <w:rFonts w:ascii="Calibri" w:hAnsi="Calibri" w:cs="Calibri"/>
        </w:rPr>
        <w:t xml:space="preserve"> актами Российской Федерации, установлены особенности привлечения к дисциплинарной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невыполнение требований и (или) нарушение запретов, установленных Федеральным </w:t>
      </w:r>
      <w:hyperlink r:id="rId232" w:history="1">
        <w:r>
          <w:rPr>
            <w:rFonts w:ascii="Calibri" w:hAnsi="Calibri" w:cs="Calibri"/>
            <w:color w:val="0000FF"/>
          </w:rPr>
          <w:t>законом</w:t>
        </w:r>
      </w:hyperlink>
      <w:r>
        <w:rPr>
          <w:rFonts w:ascii="Calibri" w:hAnsi="Calibri" w:cs="Calibri"/>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33" w:history="1">
        <w:r>
          <w:rPr>
            <w:rFonts w:ascii="Calibri" w:hAnsi="Calibri" w:cs="Calibri"/>
            <w:color w:val="0000FF"/>
          </w:rPr>
          <w:t>пункту 7.1 части 1 статьи 81</w:t>
        </w:r>
      </w:hyperlink>
      <w:r>
        <w:rPr>
          <w:rFonts w:ascii="Calibri" w:hAnsi="Calibri" w:cs="Calibri"/>
        </w:rPr>
        <w:t xml:space="preserve"> ТК РФ. Указанное положение применяется в случаях: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работником мер по предотвращению или урегулированию конфликта интересов, стороной которого он является;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19 мая 2013 г. расширен перечень требований, за нарушение которых трудовой </w:t>
      </w:r>
      <w:proofErr w:type="gramStart"/>
      <w:r>
        <w:rPr>
          <w:rFonts w:ascii="Calibri" w:hAnsi="Calibri" w:cs="Calibri"/>
        </w:rPr>
        <w:t>договор</w:t>
      </w:r>
      <w:proofErr w:type="gramEnd"/>
      <w:r>
        <w:rPr>
          <w:rFonts w:ascii="Calibri" w:hAnsi="Calibri" w:cs="Calibri"/>
        </w:rPr>
        <w:t xml:space="preserve"> может быть расторгнут по инициативе работодателя в соответствии с </w:t>
      </w:r>
      <w:hyperlink r:id="rId234" w:history="1">
        <w:r>
          <w:rPr>
            <w:rFonts w:ascii="Calibri" w:hAnsi="Calibri" w:cs="Calibri"/>
            <w:color w:val="0000FF"/>
          </w:rPr>
          <w:t>пунктом 7.1 части 1 статьи 81</w:t>
        </w:r>
      </w:hyperlink>
      <w:r>
        <w:rPr>
          <w:rFonts w:ascii="Calibri" w:hAnsi="Calibri" w:cs="Calibri"/>
        </w:rPr>
        <w:t xml:space="preserve"> ТК РФ (</w:t>
      </w:r>
      <w:hyperlink r:id="rId235" w:history="1">
        <w:r>
          <w:rPr>
            <w:rFonts w:ascii="Calibri" w:hAnsi="Calibri" w:cs="Calibri"/>
            <w:color w:val="0000FF"/>
          </w:rPr>
          <w:t>статья 11</w:t>
        </w:r>
      </w:hyperlink>
      <w:r>
        <w:rPr>
          <w:rFonts w:ascii="Calibri" w:hAnsi="Calibri" w:cs="Calibri"/>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имеют счета (вклады) в иностранных банках, расположенных за пределами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хранят наличные денежные средства и ценности в иностранных банках, расположенных за пределами Российской Федерации;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и (или) пользуются иностранными финансовыми инструментами.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нормы действуют в отношении следующих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6" w:history="1">
        <w:r>
          <w:rPr>
            <w:rFonts w:ascii="Calibri" w:hAnsi="Calibri" w:cs="Calibri"/>
            <w:color w:val="0000FF"/>
          </w:rPr>
          <w:t>подпункт "ж" пункта 1 части 1 статьи 7.1</w:t>
        </w:r>
      </w:hyperlink>
      <w:r>
        <w:rPr>
          <w:rFonts w:ascii="Calibri" w:hAnsi="Calibri" w:cs="Calibri"/>
        </w:rPr>
        <w:t xml:space="preserve">, </w:t>
      </w:r>
      <w:hyperlink r:id="rId237" w:history="1">
        <w:r>
          <w:rPr>
            <w:rFonts w:ascii="Calibri" w:hAnsi="Calibri" w:cs="Calibri"/>
            <w:color w:val="0000FF"/>
          </w:rPr>
          <w:t>пункт 2 части 1 статьи 7.1</w:t>
        </w:r>
      </w:hyperlink>
      <w:r>
        <w:rPr>
          <w:rFonts w:ascii="Calibri" w:hAnsi="Calibri" w:cs="Calibri"/>
        </w:rPr>
        <w:t xml:space="preserve">, </w:t>
      </w:r>
      <w:hyperlink r:id="rId238" w:history="1">
        <w:r>
          <w:rPr>
            <w:rFonts w:ascii="Calibri" w:hAnsi="Calibri" w:cs="Calibri"/>
            <w:color w:val="0000FF"/>
          </w:rPr>
          <w:t>часть 3 статьи 7.1</w:t>
        </w:r>
      </w:hyperlink>
      <w:r>
        <w:rPr>
          <w:rFonts w:ascii="Calibri" w:hAnsi="Calibri" w:cs="Calibri"/>
        </w:rPr>
        <w:t xml:space="preserve"> Федерального закона N 273-ФЗ, </w:t>
      </w:r>
      <w:hyperlink r:id="rId239" w:history="1">
        <w:r>
          <w:rPr>
            <w:rFonts w:ascii="Calibri" w:hAnsi="Calibri" w:cs="Calibri"/>
            <w:color w:val="0000FF"/>
          </w:rPr>
          <w:t>статья 349.1</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40" w:history="1">
        <w:r>
          <w:rPr>
            <w:rFonts w:ascii="Calibri" w:hAnsi="Calibri" w:cs="Calibri"/>
            <w:color w:val="0000FF"/>
          </w:rPr>
          <w:t>подпункт "ж" пункта 1 части 1 статьи 7.1</w:t>
        </w:r>
      </w:hyperlink>
      <w:r>
        <w:rPr>
          <w:rFonts w:ascii="Calibri" w:hAnsi="Calibri" w:cs="Calibri"/>
        </w:rPr>
        <w:t xml:space="preserve">, </w:t>
      </w:r>
      <w:hyperlink r:id="rId241" w:history="1">
        <w:r>
          <w:rPr>
            <w:rFonts w:ascii="Calibri" w:hAnsi="Calibri" w:cs="Calibri"/>
            <w:color w:val="0000FF"/>
          </w:rPr>
          <w:t>пункт 2 части 1 статьи 7.1</w:t>
        </w:r>
      </w:hyperlink>
      <w:r>
        <w:rPr>
          <w:rFonts w:ascii="Calibri" w:hAnsi="Calibri" w:cs="Calibri"/>
        </w:rPr>
        <w:t xml:space="preserve">, </w:t>
      </w:r>
      <w:hyperlink r:id="rId242" w:history="1">
        <w:r>
          <w:rPr>
            <w:rFonts w:ascii="Calibri" w:hAnsi="Calibri" w:cs="Calibri"/>
            <w:color w:val="0000FF"/>
          </w:rPr>
          <w:t>часть 3 статьи 7.1</w:t>
        </w:r>
      </w:hyperlink>
      <w:r>
        <w:rPr>
          <w:rFonts w:ascii="Calibri" w:hAnsi="Calibri" w:cs="Calibri"/>
        </w:rPr>
        <w:t xml:space="preserve"> Федерального</w:t>
      </w:r>
      <w:proofErr w:type="gramEnd"/>
      <w:r>
        <w:rPr>
          <w:rFonts w:ascii="Calibri" w:hAnsi="Calibri" w:cs="Calibri"/>
        </w:rPr>
        <w:t xml:space="preserve"> закона N 273-ФЗ, </w:t>
      </w:r>
      <w:hyperlink r:id="rId243" w:history="1">
        <w:r>
          <w:rPr>
            <w:rFonts w:ascii="Calibri" w:hAnsi="Calibri" w:cs="Calibri"/>
            <w:color w:val="0000FF"/>
          </w:rPr>
          <w:t>статья 349.2</w:t>
        </w:r>
      </w:hyperlink>
      <w:r>
        <w:rPr>
          <w:rFonts w:ascii="Calibri" w:hAnsi="Calibri" w:cs="Calibri"/>
        </w:rPr>
        <w:t xml:space="preserve"> ТК РФ).</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81" w:name="Par810"/>
      <w:bookmarkEnd w:id="81"/>
      <w:r>
        <w:rPr>
          <w:rFonts w:ascii="Calibri" w:hAnsi="Calibri" w:cs="Calibri"/>
        </w:rPr>
        <w:t>Приложение 2</w:t>
      </w:r>
    </w:p>
    <w:p w:rsidR="00C7785C" w:rsidRDefault="00C7785C">
      <w:pPr>
        <w:widowControl w:val="0"/>
        <w:autoSpaceDE w:val="0"/>
        <w:autoSpaceDN w:val="0"/>
        <w:adjustRightInd w:val="0"/>
        <w:spacing w:after="0" w:line="240" w:lineRule="auto"/>
        <w:jc w:val="right"/>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82" w:name="Par812"/>
      <w:bookmarkEnd w:id="82"/>
      <w:r>
        <w:rPr>
          <w:rFonts w:ascii="Calibri" w:hAnsi="Calibri" w:cs="Calibri"/>
        </w:rPr>
        <w:t>МЕЖДУНАРОДНЫЕ СОГЛАШЕНИЯ</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ВОПРОСАМ ПРОТИВОДЕЙСТВИЯ КОРРУПЦИИ В </w:t>
      </w:r>
      <w:proofErr w:type="gramStart"/>
      <w:r>
        <w:rPr>
          <w:rFonts w:ascii="Calibri" w:hAnsi="Calibri" w:cs="Calibri"/>
        </w:rPr>
        <w:t>КОММЕРЧЕСКИХ</w:t>
      </w:r>
      <w:proofErr w:type="gramEnd"/>
    </w:p>
    <w:p w:rsidR="00C7785C" w:rsidRDefault="00C7785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ОРГАНИЗАЦИЯХ</w:t>
      </w:r>
      <w:proofErr w:type="gramEnd"/>
      <w:r>
        <w:rPr>
          <w:rFonts w:ascii="Calibri" w:hAnsi="Calibri" w:cs="Calibri"/>
        </w:rPr>
        <w:t xml:space="preserve"> И МЕТОДИЧЕСКИЕ МАТЕРИАЛЫ</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83" w:name="Par817"/>
    <w:bookmarkEnd w:id="83"/>
    <w:p w:rsidR="00C7785C" w:rsidRDefault="00C7785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consultantplus://offline/ref=213846629A648C74570CAD4A2F337FB08A84565A9C7EBF24C3B6C0474ARCVDG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против коррупции Организации Объединенных Наций (</w:t>
      </w:r>
      <w:proofErr w:type="spellStart"/>
      <w:r>
        <w:rPr>
          <w:rFonts w:ascii="Calibri" w:hAnsi="Calibri" w:cs="Calibri"/>
        </w:rPr>
        <w:t>United</w:t>
      </w:r>
      <w:proofErr w:type="spellEnd"/>
      <w:r>
        <w:rPr>
          <w:rFonts w:ascii="Calibri" w:hAnsi="Calibri" w:cs="Calibri"/>
        </w:rPr>
        <w:t xml:space="preserve"> </w:t>
      </w:r>
      <w:proofErr w:type="spellStart"/>
      <w:r>
        <w:rPr>
          <w:rFonts w:ascii="Calibri" w:hAnsi="Calibri" w:cs="Calibri"/>
        </w:rPr>
        <w:t>Nations</w:t>
      </w:r>
      <w:proofErr w:type="spellEnd"/>
      <w:r>
        <w:rPr>
          <w:rFonts w:ascii="Calibri" w:hAnsi="Calibri" w:cs="Calibri"/>
        </w:rPr>
        <w:t xml:space="preserve">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against</w:t>
      </w:r>
      <w:proofErr w:type="spellEnd"/>
      <w:r>
        <w:rPr>
          <w:rFonts w:ascii="Calibri" w:hAnsi="Calibri" w:cs="Calibri"/>
        </w:rPr>
        <w:t xml:space="preserve"> </w:t>
      </w:r>
      <w:proofErr w:type="spellStart"/>
      <w:r>
        <w:rPr>
          <w:rFonts w:ascii="Calibri" w:hAnsi="Calibri" w:cs="Calibri"/>
        </w:rPr>
        <w:t>corruption</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44" w:history="1">
        <w:r>
          <w:rPr>
            <w:rFonts w:ascii="Calibri" w:hAnsi="Calibri" w:cs="Calibri"/>
            <w:color w:val="0000FF"/>
          </w:rPr>
          <w:t>Конвенция</w:t>
        </w:r>
      </w:hyperlink>
      <w:r>
        <w:rPr>
          <w:rFonts w:ascii="Calibri" w:hAnsi="Calibri" w:cs="Calibri"/>
        </w:rPr>
        <w:t xml:space="preserve"> против коррупции Организации Объединенных Наций была принята резолюцией 58/4 Генеральной Ассамбл</w:t>
      </w:r>
      <w:proofErr w:type="gramStart"/>
      <w:r>
        <w:rPr>
          <w:rFonts w:ascii="Calibri" w:hAnsi="Calibri" w:cs="Calibri"/>
        </w:rPr>
        <w:t>еи ОО</w:t>
      </w:r>
      <w:proofErr w:type="gramEnd"/>
      <w:r>
        <w:rPr>
          <w:rFonts w:ascii="Calibri" w:hAnsi="Calibri" w:cs="Calibri"/>
        </w:rPr>
        <w:t xml:space="preserve">Н от 31 октября 2003 года. Российская Федерация ратифицировала </w:t>
      </w:r>
      <w:hyperlink r:id="rId245" w:history="1">
        <w:r>
          <w:rPr>
            <w:rFonts w:ascii="Calibri" w:hAnsi="Calibri" w:cs="Calibri"/>
            <w:color w:val="0000FF"/>
          </w:rPr>
          <w:t>Конвенцию</w:t>
        </w:r>
      </w:hyperlink>
      <w:r>
        <w:rPr>
          <w:rFonts w:ascii="Calibri" w:hAnsi="Calibri" w:cs="Calibri"/>
        </w:rPr>
        <w:t xml:space="preserve"> ООН против коррупции (далее в данном разделе - Конвенция) в 2006 году (8 марта 2006 года был принят Федеральный </w:t>
      </w:r>
      <w:hyperlink r:id="rId246" w:history="1">
        <w:r>
          <w:rPr>
            <w:rFonts w:ascii="Calibri" w:hAnsi="Calibri" w:cs="Calibri"/>
            <w:color w:val="0000FF"/>
          </w:rPr>
          <w:t>закон</w:t>
        </w:r>
      </w:hyperlink>
      <w:r>
        <w:rPr>
          <w:rFonts w:ascii="Calibri" w:hAnsi="Calibri" w:cs="Calibri"/>
        </w:rPr>
        <w:t xml:space="preserve"> N 40-ФЗ "О ратификации Конвенции Организации Объединенных Наций против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Конвенция</w:t>
        </w:r>
      </w:hyperlink>
      <w:r>
        <w:rPr>
          <w:rFonts w:ascii="Calibri" w:hAnsi="Calibri" w:cs="Calibri"/>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48" w:history="1">
        <w:r>
          <w:rPr>
            <w:rFonts w:ascii="Calibri" w:hAnsi="Calibri" w:cs="Calibri"/>
            <w:color w:val="0000FF"/>
          </w:rPr>
          <w:t>Конвенции</w:t>
        </w:r>
      </w:hyperlink>
      <w:r>
        <w:rPr>
          <w:rFonts w:ascii="Calibri" w:hAnsi="Calibri" w:cs="Calibri"/>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признание определенных действий в качестве уголовно наказуемых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мер по противодействию коррупционным преступлениям в частном секторе;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4" w:name="Par824"/>
      <w:bookmarkEnd w:id="84"/>
      <w:r>
        <w:rPr>
          <w:rFonts w:ascii="Calibri" w:hAnsi="Calibri" w:cs="Calibri"/>
        </w:rPr>
        <w:t>Признание определенных действий в качестве уголовно наказуемых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49" w:history="1">
        <w:r>
          <w:rPr>
            <w:rFonts w:ascii="Calibri" w:hAnsi="Calibri" w:cs="Calibri"/>
            <w:color w:val="0000FF"/>
          </w:rPr>
          <w:t>Статьи 15</w:t>
        </w:r>
      </w:hyperlink>
      <w:r>
        <w:rPr>
          <w:rFonts w:ascii="Calibri" w:hAnsi="Calibri" w:cs="Calibri"/>
        </w:rPr>
        <w:t xml:space="preserve"> и </w:t>
      </w:r>
      <w:hyperlink r:id="rId250" w:history="1">
        <w:r>
          <w:rPr>
            <w:rFonts w:ascii="Calibri" w:hAnsi="Calibri" w:cs="Calibri"/>
            <w:color w:val="0000FF"/>
          </w:rPr>
          <w:t>16</w:t>
        </w:r>
      </w:hyperlink>
      <w:r>
        <w:rPr>
          <w:rFonts w:ascii="Calibri" w:hAnsi="Calibri" w:cs="Calibri"/>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1" w:history="1">
        <w:r>
          <w:rPr>
            <w:rFonts w:ascii="Calibri" w:hAnsi="Calibri" w:cs="Calibri"/>
            <w:color w:val="0000FF"/>
          </w:rPr>
          <w:t>Статья 21</w:t>
        </w:r>
      </w:hyperlink>
      <w:r>
        <w:rPr>
          <w:rFonts w:ascii="Calibri" w:hAnsi="Calibri" w:cs="Calibri"/>
        </w:rPr>
        <w:t xml:space="preserve"> Конвенции предусматривает криминализацию подкупа в частном секторе, то есть признание в качестве уголовно </w:t>
      </w:r>
      <w:proofErr w:type="gramStart"/>
      <w:r>
        <w:rPr>
          <w:rFonts w:ascii="Calibri" w:hAnsi="Calibri" w:cs="Calibri"/>
        </w:rPr>
        <w:t>наказуемых</w:t>
      </w:r>
      <w:proofErr w:type="gramEnd"/>
      <w:r>
        <w:rPr>
          <w:rFonts w:ascii="Calibri" w:hAnsi="Calibri" w:cs="Calibri"/>
        </w:rPr>
        <w:t xml:space="preserve"> следующие деяния, совершаемые умышленно в ходе экономической, финансовой или коммерческой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иметь в виду, что понятие подкупа в частном секторе, предусмотренное </w:t>
      </w:r>
      <w:hyperlink r:id="rId252" w:history="1">
        <w:r>
          <w:rPr>
            <w:rFonts w:ascii="Calibri" w:hAnsi="Calibri" w:cs="Calibri"/>
            <w:color w:val="0000FF"/>
          </w:rPr>
          <w:t>Конвенцией</w:t>
        </w:r>
      </w:hyperlink>
      <w:r>
        <w:rPr>
          <w:rFonts w:ascii="Calibri" w:hAnsi="Calibri" w:cs="Calibri"/>
        </w:rPr>
        <w:t>, значительно отличается от понятия, используемого в российском законодательстве, в частности</w:t>
      </w:r>
      <w:proofErr w:type="gramStart"/>
      <w:r>
        <w:rPr>
          <w:rFonts w:ascii="Calibri" w:hAnsi="Calibri" w:cs="Calibri"/>
        </w:rPr>
        <w:t>,</w:t>
      </w:r>
      <w:proofErr w:type="gramEnd"/>
      <w:r>
        <w:rPr>
          <w:rFonts w:ascii="Calibri" w:hAnsi="Calibri" w:cs="Calibri"/>
        </w:rPr>
        <w:t xml:space="preserve"> в Уголовном </w:t>
      </w:r>
      <w:hyperlink r:id="rId253" w:history="1">
        <w:r>
          <w:rPr>
            <w:rFonts w:ascii="Calibri" w:hAnsi="Calibri" w:cs="Calibri"/>
            <w:color w:val="0000FF"/>
          </w:rPr>
          <w:t>кодексе</w:t>
        </w:r>
      </w:hyperlink>
      <w:r>
        <w:rPr>
          <w:rFonts w:ascii="Calibri" w:hAnsi="Calibri" w:cs="Calibri"/>
        </w:rPr>
        <w:t xml:space="preserve"> Российской Федерации (далее - УК РФ). Например, понятие коммерческого подкупа, установленное </w:t>
      </w:r>
      <w:hyperlink r:id="rId254" w:history="1">
        <w:r>
          <w:rPr>
            <w:rFonts w:ascii="Calibri" w:hAnsi="Calibri" w:cs="Calibri"/>
            <w:color w:val="0000FF"/>
          </w:rPr>
          <w:t>статьей 204</w:t>
        </w:r>
      </w:hyperlink>
      <w:r>
        <w:rPr>
          <w:rFonts w:ascii="Calibri" w:hAnsi="Calibri" w:cs="Calibri"/>
        </w:rPr>
        <w:t xml:space="preserve"> УК РФ, относится только к лицам, выполняющим управленческие функции в коммерческой организации, а понятие, используемое в </w:t>
      </w:r>
      <w:hyperlink r:id="rId255" w:history="1">
        <w:r>
          <w:rPr>
            <w:rFonts w:ascii="Calibri" w:hAnsi="Calibri" w:cs="Calibri"/>
            <w:color w:val="0000FF"/>
          </w:rPr>
          <w:t>Конвенции</w:t>
        </w:r>
      </w:hyperlink>
      <w:r>
        <w:rPr>
          <w:rFonts w:ascii="Calibri" w:hAnsi="Calibri" w:cs="Calibri"/>
        </w:rPr>
        <w:t>, - ко всем сотрудникам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56" w:history="1">
        <w:r>
          <w:rPr>
            <w:rFonts w:ascii="Calibri" w:hAnsi="Calibri" w:cs="Calibri"/>
            <w:color w:val="0000FF"/>
          </w:rPr>
          <w:t>Статья 22</w:t>
        </w:r>
      </w:hyperlink>
      <w:r>
        <w:rPr>
          <w:rFonts w:ascii="Calibri" w:hAnsi="Calibri" w:cs="Calibri"/>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5" w:name="Par831"/>
      <w:bookmarkEnd w:id="85"/>
      <w:r>
        <w:rPr>
          <w:rFonts w:ascii="Calibri" w:hAnsi="Calibri" w:cs="Calibri"/>
        </w:rPr>
        <w:t>Принятие мер по противодействию коррупционным преступлениям в частном секторе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Противодействию коррупции в частном секторе экономики государства-участника посвящена </w:t>
      </w:r>
      <w:hyperlink r:id="rId257" w:history="1">
        <w:r>
          <w:rPr>
            <w:rFonts w:ascii="Calibri" w:hAnsi="Calibri" w:cs="Calibri"/>
            <w:color w:val="0000FF"/>
          </w:rPr>
          <w:t>статья 12</w:t>
        </w:r>
      </w:hyperlink>
      <w:r>
        <w:rPr>
          <w:rFonts w:ascii="Calibri" w:hAnsi="Calibri" w:cs="Calibri"/>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58" w:history="1">
        <w:r>
          <w:rPr>
            <w:rFonts w:ascii="Calibri" w:hAnsi="Calibri" w:cs="Calibri"/>
            <w:color w:val="0000FF"/>
          </w:rPr>
          <w:t>Конвенция</w:t>
        </w:r>
      </w:hyperlink>
      <w:r>
        <w:rPr>
          <w:rFonts w:ascii="Calibri" w:hAnsi="Calibri" w:cs="Calibri"/>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содействие сотрудничеству между правоохранительными органами и частными организациями;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Отдельно в </w:t>
      </w:r>
      <w:hyperlink r:id="rId259" w:history="1">
        <w:r>
          <w:rPr>
            <w:rFonts w:ascii="Calibri" w:hAnsi="Calibri" w:cs="Calibri"/>
            <w:color w:val="0000FF"/>
          </w:rPr>
          <w:t>Конвенции</w:t>
        </w:r>
      </w:hyperlink>
      <w:r>
        <w:rPr>
          <w:rFonts w:ascii="Calibri" w:hAnsi="Calibri" w:cs="Calibri"/>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6" w:name="Par842"/>
      <w:bookmarkEnd w:id="86"/>
      <w:r>
        <w:rPr>
          <w:rFonts w:ascii="Calibri" w:hAnsi="Calibri" w:cs="Calibri"/>
        </w:rPr>
        <w:t>Установление ответственности юридических лиц за совершение коррупционных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60" w:history="1">
        <w:r>
          <w:rPr>
            <w:rFonts w:ascii="Calibri" w:hAnsi="Calibri" w:cs="Calibri"/>
            <w:color w:val="0000FF"/>
          </w:rPr>
          <w:t>Статья 26</w:t>
        </w:r>
      </w:hyperlink>
      <w:r>
        <w:rPr>
          <w:rFonts w:ascii="Calibri" w:hAnsi="Calibri" w:cs="Calibri"/>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87" w:name="Par845"/>
    <w:bookmarkEnd w:id="87"/>
    <w:p w:rsidR="00C7785C" w:rsidRDefault="00C7785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consultantplus://offline/ref=213846629A648C74570CAD4A2F337FB08A84565E9C7ABF24C3B6C0474ARCVDG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об уголовной ответственности за коррупцию Совета Европы (</w:t>
      </w:r>
      <w:proofErr w:type="spellStart"/>
      <w:r>
        <w:rPr>
          <w:rFonts w:ascii="Calibri" w:hAnsi="Calibri" w:cs="Calibri"/>
        </w:rPr>
        <w:t>Criminal</w:t>
      </w:r>
      <w:proofErr w:type="spellEnd"/>
      <w:r>
        <w:rPr>
          <w:rFonts w:ascii="Calibri" w:hAnsi="Calibri" w:cs="Calibri"/>
        </w:rPr>
        <w:t xml:space="preserve"> </w:t>
      </w:r>
      <w:proofErr w:type="spellStart"/>
      <w:r>
        <w:rPr>
          <w:rFonts w:ascii="Calibri" w:hAnsi="Calibri" w:cs="Calibri"/>
        </w:rPr>
        <w:t>law</w:t>
      </w:r>
      <w:proofErr w:type="spellEnd"/>
      <w:r>
        <w:rPr>
          <w:rFonts w:ascii="Calibri" w:hAnsi="Calibri" w:cs="Calibri"/>
        </w:rPr>
        <w:t xml:space="preserve">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corruption</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61" w:history="1">
        <w:r>
          <w:rPr>
            <w:rFonts w:ascii="Calibri" w:hAnsi="Calibri" w:cs="Calibri"/>
            <w:color w:val="0000FF"/>
          </w:rPr>
          <w:t>Конвенция</w:t>
        </w:r>
      </w:hyperlink>
      <w:r>
        <w:rPr>
          <w:rFonts w:ascii="Calibri" w:hAnsi="Calibri" w:cs="Calibri"/>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62" w:history="1">
        <w:r>
          <w:rPr>
            <w:rFonts w:ascii="Calibri" w:hAnsi="Calibri" w:cs="Calibri"/>
            <w:color w:val="0000FF"/>
          </w:rPr>
          <w:t>законом</w:t>
        </w:r>
      </w:hyperlink>
      <w:r>
        <w:rPr>
          <w:rFonts w:ascii="Calibri" w:hAnsi="Calibri" w:cs="Calibri"/>
        </w:rPr>
        <w:t xml:space="preserve"> от 25 июня 2006 года N 125-ФЗ "О ратификации Конвенции об уголовной ответственности за коррупцию"). Отдельные положения </w:t>
      </w:r>
      <w:hyperlink r:id="rId263" w:history="1">
        <w:r>
          <w:rPr>
            <w:rFonts w:ascii="Calibri" w:hAnsi="Calibri" w:cs="Calibri"/>
            <w:color w:val="0000FF"/>
          </w:rPr>
          <w:t>Конвенции</w:t>
        </w:r>
      </w:hyperlink>
      <w:r>
        <w:rPr>
          <w:rFonts w:ascii="Calibri" w:hAnsi="Calibri" w:cs="Calibri"/>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признание определенных действий в качестве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8" w:name="Par850"/>
      <w:bookmarkEnd w:id="88"/>
      <w:r>
        <w:rPr>
          <w:rFonts w:ascii="Calibri" w:hAnsi="Calibri" w:cs="Calibri"/>
        </w:rPr>
        <w:t>Признание определенных действий в качестве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64" w:history="1">
        <w:r>
          <w:rPr>
            <w:rFonts w:ascii="Calibri" w:hAnsi="Calibri" w:cs="Calibri"/>
            <w:color w:val="0000FF"/>
          </w:rPr>
          <w:t>Статьи 7</w:t>
        </w:r>
      </w:hyperlink>
      <w:r>
        <w:rPr>
          <w:rFonts w:ascii="Calibri" w:hAnsi="Calibri" w:cs="Calibri"/>
        </w:rPr>
        <w:t xml:space="preserve"> и </w:t>
      </w:r>
      <w:hyperlink r:id="rId265" w:history="1">
        <w:r>
          <w:rPr>
            <w:rFonts w:ascii="Calibri" w:hAnsi="Calibri" w:cs="Calibri"/>
            <w:color w:val="0000FF"/>
          </w:rPr>
          <w:t>8</w:t>
        </w:r>
      </w:hyperlink>
      <w:r>
        <w:rPr>
          <w:rFonts w:ascii="Calibri" w:hAnsi="Calibri" w:cs="Calibri"/>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66" w:history="1">
        <w:r>
          <w:rPr>
            <w:rFonts w:ascii="Calibri" w:hAnsi="Calibri" w:cs="Calibri"/>
            <w:color w:val="0000FF"/>
          </w:rPr>
          <w:t>Статья 14</w:t>
        </w:r>
      </w:hyperlink>
      <w:r>
        <w:rPr>
          <w:rFonts w:ascii="Calibri" w:hAnsi="Calibri" w:cs="Calibri"/>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89" w:name="Par853"/>
      <w:bookmarkEnd w:id="89"/>
      <w:r>
        <w:rPr>
          <w:rFonts w:ascii="Calibri" w:hAnsi="Calibri" w:cs="Calibri"/>
        </w:rPr>
        <w:t>Установление ответственности юридических лиц за совершение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Pr>
          <w:rFonts w:ascii="Calibri" w:hAnsi="Calibri" w:cs="Calibri"/>
        </w:rPr>
        <w:t xml:space="preserve"> </w:t>
      </w:r>
      <w:proofErr w:type="gramStart"/>
      <w:r>
        <w:rPr>
          <w:rFonts w:ascii="Calibri" w:hAnsi="Calibri" w:cs="Calibri"/>
        </w:rPr>
        <w:t>лице</w:t>
      </w:r>
      <w:proofErr w:type="gramEnd"/>
      <w:r>
        <w:rPr>
          <w:rFonts w:ascii="Calibri" w:hAnsi="Calibri" w:cs="Calibri"/>
        </w:rPr>
        <w:t>, в процессе: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выполнения представительских функций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права на принятие решений от имени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контрольных функций в рамках юридического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связи с участием такого физического лица в перечисленных выше правонарушениях в качестве соучастника или подстрекателя.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C7785C" w:rsidRDefault="00C7785C">
      <w:pPr>
        <w:widowControl w:val="0"/>
        <w:autoSpaceDE w:val="0"/>
        <w:autoSpaceDN w:val="0"/>
        <w:adjustRightInd w:val="0"/>
        <w:spacing w:after="0" w:line="240" w:lineRule="auto"/>
        <w:ind w:firstLine="540"/>
        <w:jc w:val="both"/>
        <w:rPr>
          <w:rFonts w:ascii="Calibri" w:hAnsi="Calibri" w:cs="Calibri"/>
        </w:rPr>
      </w:pPr>
    </w:p>
    <w:bookmarkStart w:id="90" w:name="Par862"/>
    <w:bookmarkEnd w:id="90"/>
    <w:p w:rsidR="00C7785C" w:rsidRDefault="00C7785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consultantplus://offline/ref=213846629A648C74570CA8452C337FB08C8355599328E82692E3CER4V2G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combating</w:t>
      </w:r>
      <w:proofErr w:type="spellEnd"/>
      <w:r>
        <w:rPr>
          <w:rFonts w:ascii="Calibri" w:hAnsi="Calibri" w:cs="Calibri"/>
        </w:rPr>
        <w:t xml:space="preserve">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 xml:space="preserve"> </w:t>
      </w:r>
      <w:proofErr w:type="spellStart"/>
      <w:r>
        <w:rPr>
          <w:rFonts w:ascii="Calibri" w:hAnsi="Calibri" w:cs="Calibri"/>
        </w:rPr>
        <w:t>officials</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w:t>
      </w:r>
      <w:proofErr w:type="spellStart"/>
      <w:r>
        <w:rPr>
          <w:rFonts w:ascii="Calibri" w:hAnsi="Calibri" w:cs="Calibri"/>
        </w:rPr>
        <w:t>transactions</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67" w:history="1">
        <w:r>
          <w:rPr>
            <w:rFonts w:ascii="Calibri" w:hAnsi="Calibri" w:cs="Calibri"/>
            <w:color w:val="0000FF"/>
          </w:rPr>
          <w:t>Конвенция</w:t>
        </w:r>
      </w:hyperlink>
      <w:r>
        <w:rPr>
          <w:rFonts w:ascii="Calibri" w:hAnsi="Calibri" w:cs="Calibri"/>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68" w:history="1">
        <w:r>
          <w:rPr>
            <w:rFonts w:ascii="Calibri" w:hAnsi="Calibri" w:cs="Calibri"/>
            <w:color w:val="0000FF"/>
          </w:rPr>
          <w:t>Конвенцию</w:t>
        </w:r>
      </w:hyperlink>
      <w:r>
        <w:rPr>
          <w:rFonts w:ascii="Calibri" w:hAnsi="Calibri" w:cs="Calibri"/>
        </w:rPr>
        <w:t xml:space="preserve"> в 2012 году (1 февраля 2012 года был принят Федеральный </w:t>
      </w:r>
      <w:hyperlink r:id="rId269" w:history="1">
        <w:r>
          <w:rPr>
            <w:rFonts w:ascii="Calibri" w:hAnsi="Calibri" w:cs="Calibri"/>
            <w:color w:val="0000FF"/>
          </w:rPr>
          <w:t>закон</w:t>
        </w:r>
      </w:hyperlink>
      <w:r>
        <w:rPr>
          <w:rFonts w:ascii="Calibri" w:hAnsi="Calibri" w:cs="Calibri"/>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Конвенция</w:t>
        </w:r>
      </w:hyperlink>
      <w:r>
        <w:rPr>
          <w:rFonts w:ascii="Calibri" w:hAnsi="Calibri" w:cs="Calibri"/>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подкупом иностранного должностного лица в </w:t>
      </w:r>
      <w:hyperlink r:id="rId271" w:history="1">
        <w:r>
          <w:rPr>
            <w:rFonts w:ascii="Calibri" w:hAnsi="Calibri" w:cs="Calibri"/>
            <w:color w:val="0000FF"/>
          </w:rPr>
          <w:t>Конвенции</w:t>
        </w:r>
      </w:hyperlink>
      <w:r>
        <w:rPr>
          <w:rFonts w:ascii="Calibri" w:hAnsi="Calibri" w:cs="Calibri"/>
        </w:rPr>
        <w:t xml:space="preserve"> понимается:</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соучастие, включая подстрекательство, содействие и пособничество, или </w:t>
      </w:r>
      <w:r>
        <w:rPr>
          <w:rFonts w:ascii="Calibri" w:hAnsi="Calibri" w:cs="Calibri"/>
        </w:rPr>
        <w:lastRenderedPageBreak/>
        <w:t>санкционирование действий по подкупу иностранного должностного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Термин "иностранное должностное лицо" в </w:t>
      </w:r>
      <w:hyperlink r:id="rId272" w:history="1">
        <w:r>
          <w:rPr>
            <w:rFonts w:ascii="Calibri" w:hAnsi="Calibri" w:cs="Calibri"/>
            <w:color w:val="0000FF"/>
          </w:rPr>
          <w:t>Конвенции</w:t>
        </w:r>
      </w:hyperlink>
      <w:r>
        <w:rPr>
          <w:rFonts w:ascii="Calibri" w:hAnsi="Calibri" w:cs="Calibri"/>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Pr>
          <w:rFonts w:ascii="Calibri" w:hAnsi="Calibri" w:cs="Calibri"/>
        </w:rPr>
        <w:t>от</w:t>
      </w:r>
      <w:proofErr w:type="gramEnd"/>
      <w:r>
        <w:rPr>
          <w:rFonts w:ascii="Calibri" w:hAnsi="Calibri" w:cs="Calibri"/>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совершение подкупа иностранного должностного лица </w:t>
      </w:r>
      <w:hyperlink r:id="rId273" w:history="1">
        <w:r>
          <w:rPr>
            <w:rFonts w:ascii="Calibri" w:hAnsi="Calibri" w:cs="Calibri"/>
            <w:color w:val="0000FF"/>
          </w:rPr>
          <w:t>Конвенция</w:t>
        </w:r>
      </w:hyperlink>
      <w:r>
        <w:rPr>
          <w:rFonts w:ascii="Calibri" w:hAnsi="Calibri" w:cs="Calibri"/>
        </w:rPr>
        <w:t xml:space="preserve"> предусматривает внедрение различных мер </w:t>
      </w:r>
      <w:proofErr w:type="gramStart"/>
      <w:r>
        <w:rPr>
          <w:rFonts w:ascii="Calibri" w:hAnsi="Calibri" w:cs="Calibri"/>
        </w:rPr>
        <w:t>ответственности</w:t>
      </w:r>
      <w:proofErr w:type="gramEnd"/>
      <w:r>
        <w:rPr>
          <w:rFonts w:ascii="Calibri" w:hAnsi="Calibri" w:cs="Calibri"/>
        </w:rPr>
        <w:t xml:space="preserve"> как для физических, так и для юридических лиц. В отношении юридических лиц </w:t>
      </w:r>
      <w:hyperlink r:id="rId274" w:history="1">
        <w:r>
          <w:rPr>
            <w:rFonts w:ascii="Calibri" w:hAnsi="Calibri" w:cs="Calibri"/>
            <w:color w:val="0000FF"/>
          </w:rPr>
          <w:t>Конвенция</w:t>
        </w:r>
      </w:hyperlink>
      <w:r>
        <w:rPr>
          <w:rFonts w:ascii="Calibri" w:hAnsi="Calibri" w:cs="Calibri"/>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75" w:history="1">
        <w:r>
          <w:rPr>
            <w:rFonts w:ascii="Calibri" w:hAnsi="Calibri" w:cs="Calibri"/>
            <w:color w:val="0000FF"/>
          </w:rPr>
          <w:t>Конвенция</w:t>
        </w:r>
      </w:hyperlink>
      <w:r>
        <w:rPr>
          <w:rFonts w:ascii="Calibri" w:hAnsi="Calibri" w:cs="Calibri"/>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76" w:history="1">
        <w:r>
          <w:rPr>
            <w:rFonts w:ascii="Calibri" w:hAnsi="Calibri" w:cs="Calibri"/>
            <w:color w:val="0000FF"/>
          </w:rPr>
          <w:t>Конвенция</w:t>
        </w:r>
      </w:hyperlink>
      <w:r>
        <w:rPr>
          <w:rFonts w:ascii="Calibri" w:hAnsi="Calibri" w:cs="Calibri"/>
        </w:rPr>
        <w:t xml:space="preserve"> стимулирует государства к установлению юрисдикции обоих видов.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этого </w:t>
      </w:r>
      <w:hyperlink r:id="rId277" w:history="1">
        <w:r>
          <w:rPr>
            <w:rFonts w:ascii="Calibri" w:hAnsi="Calibri" w:cs="Calibri"/>
            <w:color w:val="0000FF"/>
          </w:rPr>
          <w:t>Конвенция</w:t>
        </w:r>
      </w:hyperlink>
      <w:r>
        <w:rPr>
          <w:rFonts w:ascii="Calibri" w:hAnsi="Calibri" w:cs="Calibri"/>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C7785C" w:rsidRDefault="00C7785C">
      <w:pPr>
        <w:widowControl w:val="0"/>
        <w:autoSpaceDE w:val="0"/>
        <w:autoSpaceDN w:val="0"/>
        <w:adjustRightInd w:val="0"/>
        <w:spacing w:after="0" w:line="240" w:lineRule="auto"/>
        <w:ind w:firstLine="540"/>
        <w:jc w:val="both"/>
        <w:rPr>
          <w:rFonts w:ascii="Calibri" w:hAnsi="Calibri" w:cs="Calibri"/>
        </w:rPr>
      </w:pPr>
      <w:hyperlink r:id="rId278" w:history="1">
        <w:r>
          <w:rPr>
            <w:rFonts w:ascii="Calibri" w:hAnsi="Calibri" w:cs="Calibri"/>
            <w:color w:val="0000FF"/>
          </w:rPr>
          <w:t>Конвенция</w:t>
        </w:r>
      </w:hyperlink>
      <w:r>
        <w:rPr>
          <w:rFonts w:ascii="Calibri" w:hAnsi="Calibri" w:cs="Calibri"/>
        </w:rPr>
        <w:t xml:space="preserve"> регулирует ряд иных вопросов, связанных с противодействием подкупу иностранных должностных лиц. В частности, </w:t>
      </w:r>
      <w:hyperlink r:id="rId279" w:history="1">
        <w:r>
          <w:rPr>
            <w:rFonts w:ascii="Calibri" w:hAnsi="Calibri" w:cs="Calibri"/>
            <w:color w:val="0000FF"/>
          </w:rPr>
          <w:t>Конвенция</w:t>
        </w:r>
      </w:hyperlink>
      <w:r>
        <w:rPr>
          <w:rFonts w:ascii="Calibri" w:hAnsi="Calibri" w:cs="Calibri"/>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80" w:history="1">
        <w:r>
          <w:rPr>
            <w:rFonts w:ascii="Calibri" w:hAnsi="Calibri" w:cs="Calibri"/>
            <w:color w:val="0000FF"/>
          </w:rPr>
          <w:t>Конвенции</w:t>
        </w:r>
      </w:hyperlink>
      <w:r>
        <w:rPr>
          <w:rFonts w:ascii="Calibri" w:hAnsi="Calibri" w:cs="Calibri"/>
        </w:rPr>
        <w:t xml:space="preserve">. Также </w:t>
      </w:r>
      <w:hyperlink r:id="rId281" w:history="1">
        <w:r>
          <w:rPr>
            <w:rFonts w:ascii="Calibri" w:hAnsi="Calibri" w:cs="Calibri"/>
            <w:color w:val="0000FF"/>
          </w:rPr>
          <w:t>Конвенция</w:t>
        </w:r>
      </w:hyperlink>
      <w:r>
        <w:rPr>
          <w:rFonts w:ascii="Calibri" w:hAnsi="Calibri" w:cs="Calibri"/>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91" w:name="Par875"/>
      <w:bookmarkEnd w:id="91"/>
      <w:r>
        <w:rPr>
          <w:rFonts w:ascii="Calibri" w:hAnsi="Calibri" w:cs="Calibri"/>
        </w:rPr>
        <w:t>Руководство по лучшим практикам в сфере механизмов внутреннего контроля, этики и соблюдения требований (</w:t>
      </w:r>
      <w:proofErr w:type="spellStart"/>
      <w:r>
        <w:rPr>
          <w:rFonts w:ascii="Calibri" w:hAnsi="Calibri" w:cs="Calibri"/>
        </w:rPr>
        <w:t>Good</w:t>
      </w:r>
      <w:proofErr w:type="spellEnd"/>
      <w:r>
        <w:rPr>
          <w:rFonts w:ascii="Calibri" w:hAnsi="Calibri" w:cs="Calibri"/>
        </w:rPr>
        <w:t xml:space="preserve"> </w:t>
      </w:r>
      <w:proofErr w:type="spellStart"/>
      <w:r>
        <w:rPr>
          <w:rFonts w:ascii="Calibri" w:hAnsi="Calibri" w:cs="Calibri"/>
        </w:rPr>
        <w:t>practice</w:t>
      </w:r>
      <w:proofErr w:type="spellEnd"/>
      <w:r>
        <w:rPr>
          <w:rFonts w:ascii="Calibri" w:hAnsi="Calibri" w:cs="Calibri"/>
        </w:rPr>
        <w:t xml:space="preserve"> </w:t>
      </w:r>
      <w:proofErr w:type="spellStart"/>
      <w:r>
        <w:rPr>
          <w:rFonts w:ascii="Calibri" w:hAnsi="Calibri" w:cs="Calibri"/>
        </w:rPr>
        <w:t>guidance</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internal</w:t>
      </w:r>
      <w:proofErr w:type="spellEnd"/>
      <w:r>
        <w:rPr>
          <w:rFonts w:ascii="Calibri" w:hAnsi="Calibri" w:cs="Calibri"/>
        </w:rPr>
        <w:t xml:space="preserve"> </w:t>
      </w:r>
      <w:proofErr w:type="spellStart"/>
      <w:r>
        <w:rPr>
          <w:rFonts w:ascii="Calibri" w:hAnsi="Calibri" w:cs="Calibri"/>
        </w:rPr>
        <w:t>controls</w:t>
      </w:r>
      <w:proofErr w:type="spellEnd"/>
      <w:r>
        <w:rPr>
          <w:rFonts w:ascii="Calibri" w:hAnsi="Calibri" w:cs="Calibri"/>
        </w:rPr>
        <w:t xml:space="preserve">, </w:t>
      </w:r>
      <w:proofErr w:type="spellStart"/>
      <w:r>
        <w:rPr>
          <w:rFonts w:ascii="Calibri" w:hAnsi="Calibri" w:cs="Calibri"/>
        </w:rPr>
        <w:t>ethics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compliance</w:t>
      </w:r>
      <w:proofErr w:type="spellEnd"/>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развитие </w:t>
      </w:r>
      <w:hyperlink r:id="rId282" w:history="1">
        <w:r>
          <w:rPr>
            <w:rFonts w:ascii="Calibri" w:hAnsi="Calibri" w:cs="Calibri"/>
            <w:color w:val="0000FF"/>
          </w:rPr>
          <w:t>Конвенции</w:t>
        </w:r>
      </w:hyperlink>
      <w:r>
        <w:rPr>
          <w:rFonts w:ascii="Calibri" w:hAnsi="Calibri" w:cs="Calibri"/>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Pr>
          <w:rFonts w:ascii="Calibri" w:hAnsi="Calibri" w:cs="Calibri"/>
        </w:rPr>
        <w:t>Recommendation</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Council</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lastRenderedPageBreak/>
        <w:t>further</w:t>
      </w:r>
      <w:proofErr w:type="spellEnd"/>
      <w:r>
        <w:rPr>
          <w:rFonts w:ascii="Calibri" w:hAnsi="Calibri" w:cs="Calibri"/>
        </w:rPr>
        <w:t xml:space="preserve"> </w:t>
      </w:r>
      <w:proofErr w:type="spellStart"/>
      <w:r>
        <w:rPr>
          <w:rFonts w:ascii="Calibri" w:hAnsi="Calibri" w:cs="Calibri"/>
        </w:rPr>
        <w:t>combating</w:t>
      </w:r>
      <w:proofErr w:type="spellEnd"/>
      <w:r>
        <w:rPr>
          <w:rFonts w:ascii="Calibri" w:hAnsi="Calibri" w:cs="Calibri"/>
        </w:rPr>
        <w:t xml:space="preserve">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 xml:space="preserve"> </w:t>
      </w:r>
      <w:proofErr w:type="spellStart"/>
      <w:r>
        <w:rPr>
          <w:rFonts w:ascii="Calibri" w:hAnsi="Calibri" w:cs="Calibri"/>
        </w:rPr>
        <w:t>officials</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w:t>
      </w:r>
      <w:proofErr w:type="spellStart"/>
      <w:r>
        <w:rPr>
          <w:rFonts w:ascii="Calibri" w:hAnsi="Calibri" w:cs="Calibri"/>
        </w:rPr>
        <w:t>transactions</w:t>
      </w:r>
      <w:proofErr w:type="spellEnd"/>
      <w:r>
        <w:rPr>
          <w:rFonts w:ascii="Calibri" w:hAnsi="Calibri" w:cs="Calibri"/>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сильная и явная поддержка со стороны руководящего звена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ясно сформулированная и явная корпоративная политика, запрещающая подкуп иностранных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программы и меры по этике и соблюдению требований применяются и включаются в контрактные соглашения с третьими сторонами;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системы финансовых и отчетных процедур, направленных на обеспечение надлежащего ведения бухгалтерских книг, записей и счетов;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коммуникации и обучения для работников на всех уровнях компании по вопросам этики и соблюдения требований;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мер, направленных на поощрение и поддержку соблюдения программ и мер по этике и соблюдению требований компании, на всех уровнях;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периодический пересмотр программ и мер по этике и соблюдению требований.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92" w:name="Par892"/>
      <w:bookmarkEnd w:id="92"/>
      <w:r>
        <w:rPr>
          <w:rFonts w:ascii="Calibri" w:hAnsi="Calibri" w:cs="Calibri"/>
        </w:rPr>
        <w:t>Методические материалы международных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w:t>
      </w:r>
      <w:r>
        <w:rPr>
          <w:rFonts w:ascii="Calibri" w:hAnsi="Calibri" w:cs="Calibri"/>
        </w:rPr>
        <w:lastRenderedPageBreak/>
        <w:t>политики в российских организациях.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рекомендуется обратить внимание на следующие материалы: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Глобальный договор ООН и УНП ООН. Борьба с коррупцией: электронная обучающая программа - http://www.thefightagainstcorruption.org/certificate/.</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Международная торговая палата (2013). Обучение в сфере этики и </w:t>
      </w:r>
      <w:proofErr w:type="spellStart"/>
      <w:r>
        <w:rPr>
          <w:rFonts w:ascii="Calibri" w:hAnsi="Calibri" w:cs="Calibri"/>
        </w:rPr>
        <w:t>комплаенс</w:t>
      </w:r>
      <w:proofErr w:type="spellEnd"/>
      <w:r>
        <w:rPr>
          <w:rFonts w:ascii="Calibri" w:hAnsi="Calibri" w:cs="Calibri"/>
        </w:rPr>
        <w:t>: руководство, написанное практиками для практиков (на англ. языке) - http://www.iccbooks.com/Product/ProductInfo.aspx?id=698.</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ОЭСР, УНП ООН, Всемирный банк (2013). Пособие по противодействию коррупции и внедрению процедур </w:t>
      </w:r>
      <w:proofErr w:type="spellStart"/>
      <w:r>
        <w:rPr>
          <w:rFonts w:ascii="Calibri" w:hAnsi="Calibri" w:cs="Calibri"/>
        </w:rPr>
        <w:t>комплаенс</w:t>
      </w:r>
      <w:proofErr w:type="spellEnd"/>
      <w:r>
        <w:rPr>
          <w:rFonts w:ascii="Calibri" w:hAnsi="Calibri" w:cs="Calibri"/>
        </w:rPr>
        <w:t xml:space="preserve"> для бизнеса (на англ. языке) - http://www.oecd.org/corruption/Anti-CorruptionEthicsComplianceHandbook.pdf.</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93" w:name="Par904"/>
      <w:bookmarkEnd w:id="93"/>
      <w:r>
        <w:rPr>
          <w:rFonts w:ascii="Calibri" w:hAnsi="Calibri" w:cs="Calibri"/>
        </w:rPr>
        <w:t>Приложение 3</w:t>
      </w:r>
    </w:p>
    <w:p w:rsidR="00C7785C" w:rsidRDefault="00C7785C">
      <w:pPr>
        <w:widowControl w:val="0"/>
        <w:autoSpaceDE w:val="0"/>
        <w:autoSpaceDN w:val="0"/>
        <w:adjustRightInd w:val="0"/>
        <w:spacing w:after="0" w:line="240" w:lineRule="auto"/>
        <w:jc w:val="right"/>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94" w:name="Par906"/>
      <w:bookmarkEnd w:id="94"/>
      <w:r>
        <w:rPr>
          <w:rFonts w:ascii="Calibri" w:hAnsi="Calibri" w:cs="Calibri"/>
        </w:rPr>
        <w:t>НОРМАТИВНЫЕ ПРАВОВЫЕ АКТЫ</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ЗАРУБЕЖНЫХ ГОСУДАРСТВ ПО ВОПРОСАМ ПРОТИВОДЕЙСТВИЯ</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КОРРУПЦИИ, ИМЕЮЩИЕ ЭКСТЕРРИТОРИАЛЬНОЕ ДЕЙСТВИЕ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зарубежных государств, имеющие экстерриториальное действие, следует учитывать, прежде </w:t>
      </w:r>
      <w:proofErr w:type="gramStart"/>
      <w:r>
        <w:rPr>
          <w:rFonts w:ascii="Calibri" w:hAnsi="Calibri" w:cs="Calibri"/>
        </w:rPr>
        <w:t>всего</w:t>
      </w:r>
      <w:proofErr w:type="gramEnd"/>
      <w:r>
        <w:rPr>
          <w:rFonts w:ascii="Calibri" w:hAnsi="Calibri" w:cs="Calibri"/>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95" w:name="Par915"/>
      <w:bookmarkEnd w:id="95"/>
      <w:r>
        <w:rPr>
          <w:rFonts w:ascii="Calibri" w:hAnsi="Calibri" w:cs="Calibri"/>
        </w:rPr>
        <w:t>Закон США "О коррупционных практиках за рубежом"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закон распространяется на три категории субъектов: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А</w:t>
      </w:r>
      <w:proofErr w:type="gramEnd"/>
      <w:r>
        <w:rPr>
          <w:rFonts w:ascii="Calibri" w:hAnsi="Calibri" w:cs="Calibri"/>
        </w:rPr>
        <w:t xml:space="preserve"> для третьей категории субъектов, попадающих под действие закона, также любых других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иностранному должностному лицу;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иностранной политической партии или ее должностному лицу или кандидату на иностранный государственный пост;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наказания за совершение указанных коррупционных правонарушений закон устанавливает следующие меры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w:t>
      </w:r>
      <w:r>
        <w:rPr>
          <w:rFonts w:ascii="Calibri" w:hAnsi="Calibri" w:cs="Calibri"/>
        </w:rPr>
        <w:lastRenderedPageBreak/>
        <w:t>тому и другому наказанию одновременно).</w:t>
      </w:r>
      <w:proofErr w:type="gramEnd"/>
      <w:r>
        <w:rPr>
          <w:rFonts w:ascii="Calibri" w:hAnsi="Calibri" w:cs="Calibri"/>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Pr>
          <w:rFonts w:ascii="Calibri" w:hAnsi="Calibri" w:cs="Calibri"/>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сделки осуществляются с общего или специального разрешения руководства;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 к активам разрешен только в соответствии с общего или специального разрешения руководства; 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96" w:name="Par949"/>
      <w:bookmarkEnd w:id="96"/>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w:t>
      </w:r>
      <w:r>
        <w:rPr>
          <w:rFonts w:ascii="Calibri" w:hAnsi="Calibri" w:cs="Calibri"/>
        </w:rPr>
        <w:lastRenderedPageBreak/>
        <w:t>запросу иностранного должностного лица или с одобрения или согласия иностранного должностного лица; 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иностранным должностным лицом при этом понимается лицо, которое: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является должностным лицом или представителем общественной международной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Pr>
          <w:rFonts w:ascii="Calibri" w:hAnsi="Calibri" w:cs="Calibri"/>
        </w:rPr>
        <w:t>также</w:t>
      </w:r>
      <w:proofErr w:type="gramEnd"/>
      <w:r>
        <w:rPr>
          <w:rFonts w:ascii="Calibri" w:hAnsi="Calibri" w:cs="Calibri"/>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 виновный в подкупе иностранного должностного лица, несет следующие формы ответственности (статья 11):</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лицо, виновное в подкупе иностранного должностного лица, подлежит: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в порядке суммарного производства, штрафу, не превышающему законодательно установленного максимума;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за преступление, вмененное по обвинительному акту, штрафу.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Pr>
          <w:rFonts w:ascii="Calibri" w:hAnsi="Calibri" w:cs="Calibri"/>
        </w:rPr>
        <w:t>,</w:t>
      </w:r>
      <w:proofErr w:type="gramEnd"/>
      <w:r>
        <w:rPr>
          <w:rFonts w:ascii="Calibri" w:hAnsi="Calibri" w:cs="Calibri"/>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w:t>
      </w:r>
      <w:r>
        <w:rPr>
          <w:rFonts w:ascii="Calibri" w:hAnsi="Calibri" w:cs="Calibri"/>
        </w:rPr>
        <w:lastRenderedPageBreak/>
        <w:t>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коммерческой организацией в данном случае понимается: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Pr>
          <w:rFonts w:ascii="Calibri" w:hAnsi="Calibri" w:cs="Calibri"/>
        </w:rPr>
        <w:t>,</w:t>
      </w:r>
      <w:proofErr w:type="gramEnd"/>
      <w:r>
        <w:rPr>
          <w:rFonts w:ascii="Calibri" w:hAnsi="Calibri" w:cs="Calibri"/>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97" w:name="Par980"/>
      <w:bookmarkEnd w:id="97"/>
      <w:r>
        <w:rPr>
          <w:rFonts w:ascii="Calibri" w:hAnsi="Calibri" w:cs="Calibri"/>
        </w:rPr>
        <w:t>Приложение 4</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98" w:name="Par982"/>
      <w:bookmarkEnd w:id="98"/>
      <w:r>
        <w:rPr>
          <w:rFonts w:ascii="Calibri" w:hAnsi="Calibri" w:cs="Calibri"/>
        </w:rPr>
        <w:t>ОБЗОР ТИПОВЫХ СИТУАЦИЙ КОНФЛИКТА ИНТЕРЕСОВ</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организации</w:t>
      </w:r>
      <w:proofErr w:type="gramStart"/>
      <w:r>
        <w:rPr>
          <w:rFonts w:ascii="Calibri" w:hAnsi="Calibri" w:cs="Calibri"/>
        </w:rPr>
        <w:t xml:space="preserve"> А</w:t>
      </w:r>
      <w:proofErr w:type="gramEnd"/>
      <w:r>
        <w:rPr>
          <w:rFonts w:ascii="Calibri" w:hAnsi="Calibri" w:cs="Calibri"/>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того решения, которое является предметом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 организации</w:t>
      </w:r>
      <w:proofErr w:type="gramStart"/>
      <w:r>
        <w:rPr>
          <w:rFonts w:ascii="Calibri" w:hAnsi="Calibri" w:cs="Calibri"/>
        </w:rPr>
        <w:t xml:space="preserve"> А</w:t>
      </w:r>
      <w:proofErr w:type="gramEnd"/>
      <w:r>
        <w:rPr>
          <w:rFonts w:ascii="Calibri" w:hAnsi="Calibri" w:cs="Calibri"/>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ответственный за закупку материальных сре</w:t>
      </w:r>
      <w:proofErr w:type="gramStart"/>
      <w:r>
        <w:rPr>
          <w:rFonts w:ascii="Calibri" w:hAnsi="Calibri" w:cs="Calibri"/>
        </w:rPr>
        <w:t xml:space="preserve">дств </w:t>
      </w:r>
      <w:r>
        <w:rPr>
          <w:rFonts w:ascii="Calibri" w:hAnsi="Calibri" w:cs="Calibri"/>
        </w:rPr>
        <w:lastRenderedPageBreak/>
        <w:t>пр</w:t>
      </w:r>
      <w:proofErr w:type="gramEnd"/>
      <w:r>
        <w:rPr>
          <w:rFonts w:ascii="Calibri" w:hAnsi="Calibri" w:cs="Calibri"/>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имеет перед работником организации А долговое обязательство за </w:t>
      </w:r>
      <w:r>
        <w:rPr>
          <w:rFonts w:ascii="Calibri" w:hAnsi="Calibri" w:cs="Calibri"/>
        </w:rPr>
        <w:lastRenderedPageBreak/>
        <w:t>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ascii="Calibri" w:hAnsi="Calibri" w:cs="Calibri"/>
        </w:rPr>
        <w:t xml:space="preserve"> А</w:t>
      </w:r>
      <w:proofErr w:type="gramEnd"/>
      <w:r>
        <w:rPr>
          <w:rFonts w:ascii="Calibri" w:hAnsi="Calibri" w:cs="Calibri"/>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Работник организации</w:t>
      </w:r>
      <w:proofErr w:type="gramStart"/>
      <w:r>
        <w:rPr>
          <w:rFonts w:ascii="Calibri" w:hAnsi="Calibri" w:cs="Calibri"/>
        </w:rPr>
        <w:t xml:space="preserve"> А</w:t>
      </w:r>
      <w:proofErr w:type="gramEnd"/>
      <w:r>
        <w:rPr>
          <w:rFonts w:ascii="Calibri" w:hAnsi="Calibri" w:cs="Calibri"/>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Работник организации</w:t>
      </w:r>
      <w:proofErr w:type="gramStart"/>
      <w:r>
        <w:rPr>
          <w:rFonts w:ascii="Calibri" w:hAnsi="Calibri" w:cs="Calibri"/>
        </w:rPr>
        <w:t xml:space="preserve"> А</w:t>
      </w:r>
      <w:proofErr w:type="gramEnd"/>
      <w:r>
        <w:rPr>
          <w:rFonts w:ascii="Calibri" w:hAnsi="Calibri" w:cs="Calibri"/>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99" w:name="Par1026"/>
      <w:bookmarkEnd w:id="99"/>
      <w:r>
        <w:rPr>
          <w:rFonts w:ascii="Calibri" w:hAnsi="Calibri" w:cs="Calibri"/>
        </w:rPr>
        <w:t>Приложение 5</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100" w:name="Par1028"/>
      <w:bookmarkEnd w:id="100"/>
      <w:r>
        <w:rPr>
          <w:rFonts w:ascii="Calibri" w:hAnsi="Calibri" w:cs="Calibri"/>
        </w:rPr>
        <w:t>ТИПОВАЯ ДЕКЛАРАЦИЯ КОНФЛИКТА ИНТЕРЕСОВ</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Настоящая Декларация содержит три раздела. </w:t>
      </w:r>
      <w:hyperlink w:anchor="Par1057" w:history="1">
        <w:r>
          <w:rPr>
            <w:rFonts w:ascii="Calibri" w:hAnsi="Calibri" w:cs="Calibri"/>
            <w:color w:val="0000FF"/>
          </w:rPr>
          <w:t>Первый</w:t>
        </w:r>
      </w:hyperlink>
      <w:r>
        <w:rPr>
          <w:rFonts w:ascii="Calibri" w:hAnsi="Calibri" w:cs="Calibri"/>
        </w:rPr>
        <w:t xml:space="preserve"> и </w:t>
      </w:r>
      <w:hyperlink w:anchor="Par1104" w:history="1">
        <w:r>
          <w:rPr>
            <w:rFonts w:ascii="Calibri" w:hAnsi="Calibri" w:cs="Calibri"/>
            <w:color w:val="0000FF"/>
          </w:rPr>
          <w:t>второй</w:t>
        </w:r>
      </w:hyperlink>
      <w:r>
        <w:rPr>
          <w:rFonts w:ascii="Calibri" w:hAnsi="Calibri" w:cs="Calibri"/>
        </w:rPr>
        <w:t xml:space="preserve"> разделы заполняются работником. </w:t>
      </w:r>
      <w:hyperlink w:anchor="Par1118" w:history="1">
        <w:r>
          <w:rPr>
            <w:rFonts w:ascii="Calibri" w:hAnsi="Calibri" w:cs="Calibri"/>
            <w:color w:val="0000FF"/>
          </w:rPr>
          <w:t>Третий</w:t>
        </w:r>
      </w:hyperlink>
      <w:r>
        <w:rPr>
          <w:rFonts w:ascii="Calibri" w:hAnsi="Calibri" w:cs="Calibri"/>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sectPr w:rsidR="00C7785C">
          <w:pgSz w:w="11905" w:h="16838"/>
          <w:pgMar w:top="1134" w:right="850" w:bottom="1134" w:left="1701" w:header="720" w:footer="720" w:gutter="0"/>
          <w:cols w:space="720"/>
          <w:noEndnote/>
        </w:sectPr>
      </w:pP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pStyle w:val="ConsPlusNonformat"/>
      </w:pPr>
      <w:bookmarkStart w:id="101" w:name="Par1033"/>
      <w:bookmarkEnd w:id="101"/>
      <w:r>
        <w:t xml:space="preserve">                                 Заявление</w:t>
      </w:r>
    </w:p>
    <w:p w:rsidR="00C7785C" w:rsidRDefault="00C7785C">
      <w:pPr>
        <w:pStyle w:val="ConsPlusNonformat"/>
      </w:pPr>
    </w:p>
    <w:p w:rsidR="00C7785C" w:rsidRDefault="00C7785C">
      <w:pPr>
        <w:pStyle w:val="ConsPlusNonformat"/>
      </w:pPr>
      <w:r>
        <w:t xml:space="preserve">    Перед заполнением настоящей декларации я ознакомился с Кодексом этики и</w:t>
      </w:r>
    </w:p>
    <w:p w:rsidR="00C7785C" w:rsidRDefault="00C7785C">
      <w:pPr>
        <w:pStyle w:val="ConsPlusNonformat"/>
      </w:pPr>
      <w:r>
        <w:t>служебного  поведения  работников организации, Антикоррупционной политикой,</w:t>
      </w:r>
    </w:p>
    <w:p w:rsidR="00C7785C" w:rsidRDefault="00C7785C">
      <w:pPr>
        <w:pStyle w:val="ConsPlusNonformat"/>
      </w:pPr>
      <w:r>
        <w:t xml:space="preserve">Положением  о  конфликте  интересов  и Положением "Подарки и знаки </w:t>
      </w:r>
      <w:proofErr w:type="gramStart"/>
      <w:r>
        <w:t>делового</w:t>
      </w:r>
      <w:proofErr w:type="gramEnd"/>
    </w:p>
    <w:p w:rsidR="00C7785C" w:rsidRDefault="00C7785C">
      <w:pPr>
        <w:pStyle w:val="ConsPlusNonformat"/>
      </w:pPr>
      <w:r>
        <w:t>гостеприимства".</w:t>
      </w:r>
    </w:p>
    <w:p w:rsidR="00C7785C" w:rsidRDefault="00C7785C">
      <w:pPr>
        <w:pStyle w:val="ConsPlusNonformat"/>
      </w:pPr>
    </w:p>
    <w:p w:rsidR="00C7785C" w:rsidRDefault="00C7785C">
      <w:pPr>
        <w:pStyle w:val="ConsPlusNonformat"/>
      </w:pPr>
      <w:r>
        <w:t xml:space="preserve">                                                        ___________________</w:t>
      </w:r>
    </w:p>
    <w:p w:rsidR="00C7785C" w:rsidRDefault="00C7785C">
      <w:pPr>
        <w:pStyle w:val="ConsPlusNonformat"/>
      </w:pPr>
      <w:r>
        <w:t xml:space="preserve">                                                        (подпись работника)</w:t>
      </w:r>
    </w:p>
    <w:p w:rsidR="00C7785C" w:rsidRDefault="00C7785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37"/>
        <w:gridCol w:w="4062"/>
      </w:tblGrid>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Кому:</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Должность:</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Дата заполнения:</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56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с</w:t>
            </w:r>
            <w:proofErr w:type="gramStart"/>
            <w:r>
              <w:rPr>
                <w:rFonts w:ascii="Calibri" w:hAnsi="Calibri" w:cs="Calibri"/>
              </w:rPr>
              <w:t xml:space="preserve"> .......... </w:t>
            </w:r>
            <w:proofErr w:type="gramEnd"/>
            <w:r>
              <w:rPr>
                <w:rFonts w:ascii="Calibri" w:hAnsi="Calibri" w:cs="Calibri"/>
              </w:rPr>
              <w:t>по ...................</w:t>
            </w:r>
          </w:p>
        </w:tc>
      </w:tr>
    </w:tbl>
    <w:p w:rsidR="00C7785C" w:rsidRDefault="00C7785C">
      <w:pPr>
        <w:widowControl w:val="0"/>
        <w:autoSpaceDE w:val="0"/>
        <w:autoSpaceDN w:val="0"/>
        <w:adjustRightInd w:val="0"/>
        <w:spacing w:after="0" w:line="240" w:lineRule="auto"/>
        <w:jc w:val="both"/>
        <w:rPr>
          <w:rFonts w:ascii="Calibri" w:hAnsi="Calibri" w:cs="Calibri"/>
        </w:rPr>
        <w:sectPr w:rsidR="00C7785C">
          <w:pgSz w:w="16838" w:h="11905" w:orient="landscape"/>
          <w:pgMar w:top="1701" w:right="1134" w:bottom="850" w:left="1134" w:header="720" w:footer="720" w:gutter="0"/>
          <w:cols w:space="720"/>
          <w:noEndnote/>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history="1">
        <w:r>
          <w:rPr>
            <w:rFonts w:ascii="Calibri" w:hAnsi="Calibri" w:cs="Calibri"/>
            <w:color w:val="0000FF"/>
          </w:rPr>
          <w:t>первого</w:t>
        </w:r>
      </w:hyperlink>
      <w:r>
        <w:rPr>
          <w:rFonts w:ascii="Calibri" w:hAnsi="Calibri" w:cs="Calibri"/>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Pr>
          <w:rFonts w:ascii="Calibri" w:hAnsi="Calibri" w:cs="Calibri"/>
        </w:rPr>
        <w:t>а(</w:t>
      </w:r>
      <w:proofErr w:type="gramEnd"/>
      <w:r>
        <w:rPr>
          <w:rFonts w:ascii="Calibri" w:hAnsi="Calibri" w:cs="Calibri"/>
        </w:rPr>
        <w:t>у) (или партнера в гражданском браке), родителей (в том числе приемных), детей (в том числе приемных), родных и двоюродных братьев и сестер.</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02" w:name="Par1057"/>
      <w:bookmarkEnd w:id="102"/>
      <w:r>
        <w:rPr>
          <w:rFonts w:ascii="Calibri" w:hAnsi="Calibri" w:cs="Calibri"/>
        </w:rPr>
        <w:t>Раздел 1</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3" w:name="Par1059"/>
      <w:bookmarkEnd w:id="103"/>
      <w:r>
        <w:rPr>
          <w:rFonts w:ascii="Calibri" w:hAnsi="Calibri" w:cs="Calibri"/>
        </w:rPr>
        <w:t>Внешние интересы или активы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активах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другой компании, находящейся в деловых отношениях с организацией (контрагенте, подрядчике, консультанте, клиенте и т.п.)?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деятельности компании-конкуренте или физическом лице-конкуренте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компании или организации, выступающей стороной в судебном или арбитражном разбирательстве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компании, находящейся в деловых отношениях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компании, которая ищет возможность построить деловые отношения с организацией, или ведет с ней переговоры?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компании-конкуренте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компании, выступающей или предполагающей выступить стороной в судебном или арбитражном разбирательстве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Pr>
          <w:rFonts w:ascii="Calibri" w:hAnsi="Calibri" w:cs="Calibri"/>
        </w:rPr>
        <w:t>но</w:t>
      </w:r>
      <w:proofErr w:type="gramEnd"/>
      <w:r>
        <w:rPr>
          <w:rFonts w:ascii="Calibri" w:hAnsi="Calibri" w:cs="Calibri"/>
        </w:rP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4" w:name="Par1074"/>
      <w:bookmarkEnd w:id="104"/>
      <w:r>
        <w:rPr>
          <w:rFonts w:ascii="Calibri" w:hAnsi="Calibri" w:cs="Calibri"/>
        </w:rPr>
        <w:t>Личные интересы и честное ведение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rFonts w:ascii="Calibri" w:hAnsi="Calibri" w:cs="Calibri"/>
        </w:rPr>
        <w:t>и</w:t>
      </w:r>
      <w:proofErr w:type="gramEnd"/>
      <w:r>
        <w:rPr>
          <w:rFonts w:ascii="Calibri" w:hAnsi="Calibri" w:cs="Calibri"/>
        </w:rPr>
        <w:t xml:space="preserve"> сделки с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w:t>
      </w:r>
      <w:r>
        <w:rPr>
          <w:rFonts w:ascii="Calibri" w:hAnsi="Calibri" w:cs="Calibri"/>
        </w:rPr>
        <w:lastRenderedPageBreak/>
        <w:t>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5" w:name="Par1079"/>
      <w:bookmarkEnd w:id="105"/>
      <w:r>
        <w:rPr>
          <w:rFonts w:ascii="Calibri" w:hAnsi="Calibri" w:cs="Calibri"/>
        </w:rPr>
        <w:t>Взаимоотношения с государственными служащими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6" w:name="Par1082"/>
      <w:bookmarkEnd w:id="106"/>
      <w:r>
        <w:rPr>
          <w:rFonts w:ascii="Calibri" w:hAnsi="Calibri" w:cs="Calibri"/>
        </w:rPr>
        <w:t>Инсайдерская информация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7" w:name="Par1087"/>
      <w:bookmarkEnd w:id="107"/>
      <w:r>
        <w:rPr>
          <w:rFonts w:ascii="Calibri" w:hAnsi="Calibri" w:cs="Calibri"/>
        </w:rPr>
        <w:t>Ресурсы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8" w:name="Par1091"/>
      <w:bookmarkEnd w:id="108"/>
      <w:r>
        <w:rPr>
          <w:rFonts w:ascii="Calibri" w:hAnsi="Calibri" w:cs="Calibri"/>
        </w:rPr>
        <w:t>Равные права работников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Работают ли члены Вашей семьи или близкие родственники в организации, в том числе под Вашим прямым руководством?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09" w:name="Par1096"/>
      <w:bookmarkEnd w:id="109"/>
      <w:r>
        <w:rPr>
          <w:rFonts w:ascii="Calibri" w:hAnsi="Calibri" w:cs="Calibri"/>
        </w:rPr>
        <w:t>Подарки и деловое гостеприимство</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Нарушали ли Вы требования Положения "Подарки и знаки делового гостеприимства"?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10" w:name="Par1099"/>
      <w:bookmarkEnd w:id="110"/>
      <w:r>
        <w:rPr>
          <w:rFonts w:ascii="Calibri" w:hAnsi="Calibri" w:cs="Calibri"/>
        </w:rPr>
        <w:t>Другие вопросы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 ответили "ДА" на любой из вышеуказанных вопросов, просьба изложить ниже </w:t>
      </w:r>
      <w:r>
        <w:rPr>
          <w:rFonts w:ascii="Calibri" w:hAnsi="Calibri" w:cs="Calibri"/>
        </w:rPr>
        <w:lastRenderedPageBreak/>
        <w:t>подробную информацию для всестороннего рассмотрения и оценки обстоятельств.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11" w:name="Par1104"/>
      <w:bookmarkEnd w:id="111"/>
      <w:r>
        <w:rPr>
          <w:rFonts w:ascii="Calibri" w:hAnsi="Calibri" w:cs="Calibri"/>
        </w:rPr>
        <w:t>Раздел 2</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2"/>
        <w:rPr>
          <w:rFonts w:ascii="Calibri" w:hAnsi="Calibri" w:cs="Calibri"/>
        </w:rPr>
      </w:pPr>
      <w:bookmarkStart w:id="112" w:name="Par1106"/>
      <w:bookmarkEnd w:id="112"/>
      <w:r>
        <w:rPr>
          <w:rFonts w:ascii="Calibri" w:hAnsi="Calibri" w:cs="Calibri"/>
        </w:rPr>
        <w:t>Декларация о доходах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Какие доходы получили Вы и члены Вашей семьи по месту основной работы за отчетный период?</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Какие доходы получили Вы и члены Вашей семьи не по месту основной работы за отчетный период?</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pStyle w:val="ConsPlusNonformat"/>
      </w:pPr>
      <w:bookmarkStart w:id="113" w:name="Par1110"/>
      <w:bookmarkEnd w:id="113"/>
      <w:r>
        <w:t xml:space="preserve">                                 Заявление</w:t>
      </w:r>
    </w:p>
    <w:p w:rsidR="00C7785C" w:rsidRDefault="00C7785C">
      <w:pPr>
        <w:pStyle w:val="ConsPlusNonformat"/>
      </w:pPr>
    </w:p>
    <w:p w:rsidR="00C7785C" w:rsidRDefault="00C7785C">
      <w:pPr>
        <w:pStyle w:val="ConsPlusNonformat"/>
      </w:pPr>
      <w:r>
        <w:t>Настоящим  подтверждаю,  что  я   прочитал   и   понял   все  вышеуказанные</w:t>
      </w:r>
    </w:p>
    <w:p w:rsidR="00C7785C" w:rsidRDefault="00C7785C">
      <w:pPr>
        <w:pStyle w:val="ConsPlusNonformat"/>
      </w:pPr>
      <w:r>
        <w:t>вопросы,  а  мои  ответы и любая пояснительная информация являются полными,</w:t>
      </w:r>
    </w:p>
    <w:p w:rsidR="00C7785C" w:rsidRDefault="00C7785C">
      <w:pPr>
        <w:pStyle w:val="ConsPlusNonformat"/>
      </w:pPr>
      <w:r>
        <w:t>правдивыми и правильными.</w:t>
      </w:r>
    </w:p>
    <w:p w:rsidR="00C7785C" w:rsidRDefault="00C7785C">
      <w:pPr>
        <w:pStyle w:val="ConsPlusNonformat"/>
      </w:pPr>
    </w:p>
    <w:p w:rsidR="00C7785C" w:rsidRDefault="00C7785C">
      <w:pPr>
        <w:pStyle w:val="ConsPlusNonformat"/>
      </w:pPr>
      <w:r>
        <w:t>Подпись: __________________                     ФИО: ______________________</w:t>
      </w:r>
    </w:p>
    <w:p w:rsidR="00C7785C" w:rsidRDefault="00C7785C">
      <w:pPr>
        <w:widowControl w:val="0"/>
        <w:autoSpaceDE w:val="0"/>
        <w:autoSpaceDN w:val="0"/>
        <w:adjustRightInd w:val="0"/>
        <w:spacing w:after="0" w:line="240" w:lineRule="auto"/>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14" w:name="Par1118"/>
      <w:bookmarkEnd w:id="114"/>
      <w:r>
        <w:rPr>
          <w:rFonts w:ascii="Calibri" w:hAnsi="Calibri" w:cs="Calibri"/>
        </w:rPr>
        <w:t>Раздел 3</w:t>
      </w:r>
    </w:p>
    <w:p w:rsidR="00C7785C" w:rsidRDefault="00C7785C">
      <w:pPr>
        <w:widowControl w:val="0"/>
        <w:autoSpaceDE w:val="0"/>
        <w:autoSpaceDN w:val="0"/>
        <w:adjustRightInd w:val="0"/>
        <w:spacing w:after="0" w:line="240" w:lineRule="auto"/>
        <w:jc w:val="center"/>
        <w:outlineLvl w:val="1"/>
        <w:rPr>
          <w:rFonts w:ascii="Calibri" w:hAnsi="Calibri" w:cs="Calibri"/>
        </w:rPr>
        <w:sectPr w:rsidR="00C7785C">
          <w:pgSz w:w="11905" w:h="16838"/>
          <w:pgMar w:top="1134" w:right="850" w:bottom="1134" w:left="1701" w:header="720" w:footer="720" w:gutter="0"/>
          <w:cols w:space="720"/>
          <w:noEndnote/>
        </w:sectPr>
      </w:pPr>
    </w:p>
    <w:p w:rsidR="00C7785C" w:rsidRDefault="00C7785C">
      <w:pPr>
        <w:widowControl w:val="0"/>
        <w:autoSpaceDE w:val="0"/>
        <w:autoSpaceDN w:val="0"/>
        <w:adjustRightInd w:val="0"/>
        <w:spacing w:after="0" w:line="240" w:lineRule="auto"/>
        <w:jc w:val="both"/>
        <w:rPr>
          <w:rFonts w:ascii="Calibri" w:hAnsi="Calibri" w:cs="Calibri"/>
        </w:rPr>
      </w:pPr>
    </w:p>
    <w:p w:rsidR="00C7785C" w:rsidRDefault="00C7785C">
      <w:pPr>
        <w:pStyle w:val="ConsPlusNonformat"/>
      </w:pPr>
      <w:r>
        <w:t>Достоверность и полнота изложенной в Декларации информации мною проверена:</w:t>
      </w:r>
    </w:p>
    <w:p w:rsidR="00C7785C" w:rsidRDefault="00C7785C">
      <w:pPr>
        <w:pStyle w:val="ConsPlusNonformat"/>
      </w:pPr>
    </w:p>
    <w:p w:rsidR="00C7785C" w:rsidRDefault="00C7785C">
      <w:pPr>
        <w:pStyle w:val="ConsPlusNonformat"/>
      </w:pPr>
      <w:r>
        <w:t xml:space="preserve">                                         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С участием (при необходимости):</w:t>
      </w:r>
    </w:p>
    <w:p w:rsidR="00C7785C" w:rsidRDefault="00C7785C">
      <w:pPr>
        <w:pStyle w:val="ConsPlusNonformat"/>
      </w:pPr>
    </w:p>
    <w:p w:rsidR="00C7785C" w:rsidRDefault="00C7785C">
      <w:pPr>
        <w:pStyle w:val="ConsPlusNonformat"/>
      </w:pPr>
      <w:r>
        <w:t>Представитель руководителя организации</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Департамента внутреннего аудита</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службы безопасности</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юридической службы</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r>
        <w:t>Представитель кадровой службы</w:t>
      </w:r>
    </w:p>
    <w:p w:rsidR="00C7785C" w:rsidRDefault="00C7785C">
      <w:pPr>
        <w:pStyle w:val="ConsPlusNonformat"/>
      </w:pPr>
      <w:r>
        <w:t>_____________________________________________</w:t>
      </w:r>
    </w:p>
    <w:p w:rsidR="00C7785C" w:rsidRDefault="00C7785C">
      <w:pPr>
        <w:pStyle w:val="ConsPlusNonformat"/>
      </w:pPr>
      <w:r>
        <w:t xml:space="preserve">              (Ф.И.О., подпись)</w:t>
      </w:r>
    </w:p>
    <w:p w:rsidR="00C7785C" w:rsidRDefault="00C7785C">
      <w:pPr>
        <w:pStyle w:val="ConsPlusNonformat"/>
      </w:pPr>
    </w:p>
    <w:p w:rsidR="00C7785C" w:rsidRDefault="00C7785C">
      <w:pPr>
        <w:pStyle w:val="ConsPlusNonformat"/>
      </w:pPr>
      <w:bookmarkStart w:id="115" w:name="Par1147"/>
      <w:bookmarkEnd w:id="115"/>
      <w:r>
        <w:t xml:space="preserve">            Решение непосредственного начальника по декларации</w:t>
      </w:r>
    </w:p>
    <w:p w:rsidR="00C7785C" w:rsidRDefault="00C7785C">
      <w:pPr>
        <w:pStyle w:val="ConsPlusNonformat"/>
      </w:pPr>
      <w:r>
        <w:t xml:space="preserve">                          (подтвердить подписью):</w:t>
      </w:r>
    </w:p>
    <w:p w:rsidR="00C7785C" w:rsidRDefault="00C7785C">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157"/>
        <w:gridCol w:w="2307"/>
      </w:tblGrid>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ограничил работнику доступ к информации организации, которая может иметь отношение к его личным частным интересам работника</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lastRenderedPageBreak/>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lastRenderedPageBreak/>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пересмотрел круг обязанностей и трудовых функций работника</w:t>
            </w:r>
          </w:p>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r w:rsidR="00C7785C">
        <w:tc>
          <w:tcPr>
            <w:tcW w:w="71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r>
              <w:rPr>
                <w:rFonts w:ascii="Calibri" w:hAnsi="Calibri" w:cs="Calibri"/>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7785C" w:rsidRDefault="00C7785C">
            <w:pPr>
              <w:widowControl w:val="0"/>
              <w:autoSpaceDE w:val="0"/>
              <w:autoSpaceDN w:val="0"/>
              <w:adjustRightInd w:val="0"/>
              <w:spacing w:after="0" w:line="240" w:lineRule="auto"/>
              <w:rPr>
                <w:rFonts w:ascii="Calibri" w:hAnsi="Calibri" w:cs="Calibri"/>
              </w:rPr>
            </w:pPr>
          </w:p>
        </w:tc>
      </w:tr>
    </w:tbl>
    <w:p w:rsidR="00C7785C" w:rsidRDefault="00C7785C">
      <w:pPr>
        <w:widowControl w:val="0"/>
        <w:autoSpaceDE w:val="0"/>
        <w:autoSpaceDN w:val="0"/>
        <w:adjustRightInd w:val="0"/>
        <w:spacing w:after="0" w:line="240" w:lineRule="auto"/>
        <w:jc w:val="both"/>
        <w:rPr>
          <w:rFonts w:ascii="Calibri" w:hAnsi="Calibri" w:cs="Calibri"/>
        </w:rPr>
        <w:sectPr w:rsidR="00C7785C">
          <w:pgSz w:w="16838" w:h="11905" w:orient="landscape"/>
          <w:pgMar w:top="1701" w:right="1134" w:bottom="850" w:left="1134" w:header="720" w:footer="720" w:gutter="0"/>
          <w:cols w:space="720"/>
          <w:noEndnote/>
        </w:sect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right"/>
        <w:outlineLvl w:val="0"/>
        <w:rPr>
          <w:rFonts w:ascii="Calibri" w:hAnsi="Calibri" w:cs="Calibri"/>
        </w:rPr>
      </w:pPr>
      <w:bookmarkStart w:id="116" w:name="Par1176"/>
      <w:bookmarkEnd w:id="116"/>
      <w:r>
        <w:rPr>
          <w:rFonts w:ascii="Calibri" w:hAnsi="Calibri" w:cs="Calibri"/>
        </w:rPr>
        <w:t>Приложение 6</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rPr>
          <w:rFonts w:ascii="Calibri" w:hAnsi="Calibri" w:cs="Calibri"/>
        </w:rPr>
      </w:pPr>
      <w:bookmarkStart w:id="117" w:name="Par1178"/>
      <w:bookmarkEnd w:id="117"/>
      <w:r>
        <w:rPr>
          <w:rFonts w:ascii="Calibri" w:hAnsi="Calibri" w:cs="Calibri"/>
        </w:rPr>
        <w:t>АНТИКОРРУПЦИОННАЯ ХАРТИЯ РОССИЙСКОГО БИЗНЕСА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едины в понимании того, что коррупция,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лишает общество необходимых ресурсов развития, выводя из легального оборота значительную часть национального богатства;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 условия для распространения других форм преступности, включая отмывание денежных средств, добытых преступным путем;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собой не локальную проблему, а транснациональное явление, что обусловливает исключительно </w:t>
      </w:r>
      <w:proofErr w:type="gramStart"/>
      <w:r>
        <w:rPr>
          <w:rFonts w:ascii="Calibri" w:hAnsi="Calibri" w:cs="Calibri"/>
        </w:rPr>
        <w:t>важное значение</w:t>
      </w:r>
      <w:proofErr w:type="gramEnd"/>
      <w:r>
        <w:rPr>
          <w:rFonts w:ascii="Calibri" w:hAnsi="Calibri" w:cs="Calibri"/>
        </w:rPr>
        <w:t xml:space="preserve"> международного сотрудничества в области предупреждения коррупции и борьбы с ней.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18" w:name="Par1192"/>
      <w:bookmarkEnd w:id="118"/>
      <w:r>
        <w:rPr>
          <w:rFonts w:ascii="Calibri" w:hAnsi="Calibri" w:cs="Calibri"/>
        </w:rPr>
        <w:t>1. Управление в компаниях на основе антикоррупционных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антикоррупционные меры с учетом специфики своей </w:t>
      </w:r>
      <w:r>
        <w:rPr>
          <w:rFonts w:ascii="Calibri" w:hAnsi="Calibri" w:cs="Calibri"/>
        </w:rPr>
        <w:lastRenderedPageBreak/>
        <w:t>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19" w:name="Par1198"/>
      <w:bookmarkEnd w:id="119"/>
      <w:r>
        <w:rPr>
          <w:rFonts w:ascii="Calibri" w:hAnsi="Calibri" w:cs="Calibri"/>
        </w:rPr>
        <w:t>2. Мониторинг и оценка реализации антикоррупционных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Pr>
          <w:rFonts w:ascii="Calibri" w:hAnsi="Calibri" w:cs="Calibri"/>
        </w:rPr>
        <w:t>контроль за</w:t>
      </w:r>
      <w:proofErr w:type="gramEnd"/>
      <w:r>
        <w:rPr>
          <w:rFonts w:ascii="Calibri" w:hAnsi="Calibri" w:cs="Calibri"/>
        </w:rPr>
        <w:t xml:space="preserve"> реализацией антикоррупционной политики компаний, определяют лиц, ответственных за ее реализацию.</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0" w:name="Par1203"/>
      <w:bookmarkEnd w:id="120"/>
      <w:r>
        <w:rPr>
          <w:rFonts w:ascii="Calibri" w:hAnsi="Calibri" w:cs="Calibri"/>
        </w:rPr>
        <w:t>3. Эффективный финансовый контроль.</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создания неофициальной (двойной) отчетности;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неучтенных или неправильно учтенных операций;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ведения учета несуществующих расходов;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отражения обязательств, объект которых неправильно идентифицирован;</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намеренного уничтожения бухгалтерской и иной документации ранее сроков, предусмотренных законодательством.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1" w:name="Par1212"/>
      <w:bookmarkEnd w:id="121"/>
      <w:r>
        <w:rPr>
          <w:rFonts w:ascii="Calibri" w:hAnsi="Calibri" w:cs="Calibri"/>
        </w:rPr>
        <w:t xml:space="preserve">4. Обучение кадров и </w:t>
      </w:r>
      <w:proofErr w:type="gramStart"/>
      <w:r>
        <w:rPr>
          <w:rFonts w:ascii="Calibri" w:hAnsi="Calibri" w:cs="Calibri"/>
        </w:rPr>
        <w:t>контроль за</w:t>
      </w:r>
      <w:proofErr w:type="gramEnd"/>
      <w:r>
        <w:rPr>
          <w:rFonts w:ascii="Calibri" w:hAnsi="Calibri" w:cs="Calibri"/>
        </w:rPr>
        <w:t xml:space="preserve"> персоналом.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Pr>
          <w:rFonts w:ascii="Calibri" w:hAnsi="Calibri" w:cs="Calibri"/>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реализации антикоррупционных программ учитываются в кадровой политике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2" w:name="Par1217"/>
      <w:bookmarkEnd w:id="122"/>
      <w:r>
        <w:rPr>
          <w:rFonts w:ascii="Calibri" w:hAnsi="Calibri" w:cs="Calibri"/>
        </w:rPr>
        <w:t>5. Коллективные усилия и публичность антикоррупционных мер.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обеспечивают условия, в которых их сотрудники и другие лица могут свободно </w:t>
      </w:r>
      <w:r>
        <w:rPr>
          <w:rFonts w:ascii="Calibri" w:hAnsi="Calibri" w:cs="Calibri"/>
        </w:rPr>
        <w:lastRenderedPageBreak/>
        <w:t>указывать на недостатки программы и оперативно сообщать о подозрительных обстоятельствах ответственным лицам.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3" w:name="Par1222"/>
      <w:bookmarkEnd w:id="123"/>
      <w:r>
        <w:rPr>
          <w:rFonts w:ascii="Calibri" w:hAnsi="Calibri" w:cs="Calibri"/>
        </w:rPr>
        <w:t>6. Отказ от незаконного получения преимуществ.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осуществляют ответственную политику по реализации своих интересов с целью укрепления позиций на рынке.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Pr>
          <w:rFonts w:ascii="Calibri" w:hAnsi="Calibri" w:cs="Calibri"/>
        </w:rPr>
        <w:t>программ</w:t>
      </w:r>
      <w:proofErr w:type="gramEnd"/>
      <w:r>
        <w:rPr>
          <w:rFonts w:ascii="Calibri" w:hAnsi="Calibri" w:cs="Calibri"/>
        </w:rPr>
        <w:t xml:space="preserve"> как в отношении третьих лиц, так и в отношении сотрудников компании, принимающих управленческие решения.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Pr>
          <w:rFonts w:ascii="Calibri" w:hAnsi="Calibri" w:cs="Calibri"/>
        </w:rPr>
        <w:t>контроль за</w:t>
      </w:r>
      <w:proofErr w:type="gramEnd"/>
      <w:r>
        <w:rPr>
          <w:rFonts w:ascii="Calibri" w:hAnsi="Calibri" w:cs="Calibri"/>
        </w:rPr>
        <w:t xml:space="preserve"> тем, чтобы осуществляемые ими пожертвования и спонсорство не являлись скрытой формой взяточничества.</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4" w:name="Par1228"/>
      <w:bookmarkEnd w:id="124"/>
      <w:r>
        <w:rPr>
          <w:rFonts w:ascii="Calibri" w:hAnsi="Calibri" w:cs="Calibri"/>
        </w:rPr>
        <w:t>7. Взаимоотношения с партнерами и контрагентами с учетом принципов антикоррупционной политики.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взаимодействии с партнерами и контрагентами, по возможности, осуществляется </w:t>
      </w:r>
      <w:proofErr w:type="gramStart"/>
      <w:r>
        <w:rPr>
          <w:rFonts w:ascii="Calibri" w:hAnsi="Calibri" w:cs="Calibri"/>
        </w:rPr>
        <w:t>контроль за</w:t>
      </w:r>
      <w:proofErr w:type="gramEnd"/>
      <w:r>
        <w:rPr>
          <w:rFonts w:ascii="Calibri" w:hAnsi="Calibri" w:cs="Calibri"/>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борьбе с коррупцией и недопущения неправомерного вмешательства в деятельность органов государственной власти.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элементами сотрудничества, в частности,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публичное продвижение и защита принципа выгодности и успешности бизнеса, действующего в рамках правового поля;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активное освещение деятельности компаний и предпринимателей, использующих антикоррупционные практики;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всемерное содействие и распространение позитивного опыта противостояния предпринимателей попыткам коррупционного давления.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5" w:name="Par1241"/>
      <w:bookmarkEnd w:id="125"/>
      <w:r>
        <w:rPr>
          <w:rFonts w:ascii="Calibri" w:hAnsi="Calibri" w:cs="Calibri"/>
        </w:rPr>
        <w:t>8. Содействие осуществлению правосудия и соблюдению законности.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приобретению, владению или использованию имущества,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6" w:name="Par1250"/>
      <w:bookmarkEnd w:id="126"/>
      <w:r>
        <w:rPr>
          <w:rFonts w:ascii="Calibri" w:hAnsi="Calibri" w:cs="Calibri"/>
        </w:rPr>
        <w:t>9. Противодействие подкупу иностранных публичных должностных лиц и должностных лиц публичных международных организаций.</w:t>
      </w: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outlineLvl w:val="1"/>
        <w:rPr>
          <w:rFonts w:ascii="Calibri" w:hAnsi="Calibri" w:cs="Calibri"/>
        </w:rPr>
      </w:pPr>
      <w:bookmarkStart w:id="127" w:name="Par1253"/>
      <w:bookmarkEnd w:id="127"/>
      <w:r>
        <w:rPr>
          <w:rFonts w:ascii="Calibri" w:hAnsi="Calibri" w:cs="Calibri"/>
        </w:rPr>
        <w:t>Заключительные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w:t>
      </w:r>
      <w:r>
        <w:rPr>
          <w:rFonts w:ascii="Calibri" w:hAnsi="Calibri" w:cs="Calibri"/>
        </w:rPr>
        <w:lastRenderedPageBreak/>
        <w:t xml:space="preserve">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Pr>
          <w:rFonts w:ascii="Calibri" w:hAnsi="Calibri" w:cs="Calibri"/>
        </w:rPr>
        <w:t>репутационного</w:t>
      </w:r>
      <w:proofErr w:type="spellEnd"/>
      <w:r>
        <w:rPr>
          <w:rFonts w:ascii="Calibri" w:hAnsi="Calibri" w:cs="Calibri"/>
        </w:rPr>
        <w:t xml:space="preserve"> стимулирования, в том числе в рамках ведения нефинансовой социальной отчетности компаний.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От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О</w:t>
      </w:r>
      <w:proofErr w:type="gramEnd"/>
      <w:r>
        <w:rPr>
          <w:rFonts w:ascii="Courier New" w:hAnsi="Courier New" w:cs="Courier New"/>
          <w:sz w:val="20"/>
          <w:szCs w:val="20"/>
        </w:rPr>
        <w:t>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Общероссийской</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Торгов</w:t>
      </w:r>
      <w:proofErr w:type="gramStart"/>
      <w:r>
        <w:rPr>
          <w:rFonts w:ascii="Courier New" w:hAnsi="Courier New" w:cs="Courier New"/>
          <w:sz w:val="20"/>
          <w:szCs w:val="20"/>
        </w:rPr>
        <w:t>о-</w:t>
      </w:r>
      <w:proofErr w:type="gramEnd"/>
      <w:r>
        <w:rPr>
          <w:rFonts w:ascii="Courier New" w:hAnsi="Courier New" w:cs="Courier New"/>
          <w:sz w:val="20"/>
          <w:szCs w:val="20"/>
        </w:rPr>
        <w:t xml:space="preserve">      Российского союза    Общероссийской        общественной</w:t>
      </w:r>
    </w:p>
    <w:p w:rsidR="00C7785C" w:rsidRDefault="00C7785C">
      <w:pPr>
        <w:pStyle w:val="ConsPlusCell"/>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"Деловая        предпринимательства</w:t>
      </w: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C7785C" w:rsidRDefault="00C7785C">
      <w:pPr>
        <w:pStyle w:val="ConsPlusCell"/>
        <w:rPr>
          <w:rFonts w:ascii="Courier New" w:hAnsi="Courier New" w:cs="Courier New"/>
          <w:sz w:val="20"/>
          <w:szCs w:val="20"/>
        </w:rPr>
      </w:pPr>
    </w:p>
    <w:p w:rsidR="00C7785C" w:rsidRDefault="00C7785C">
      <w:pPr>
        <w:pStyle w:val="ConsPlusCell"/>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jc w:val="center"/>
        <w:outlineLvl w:val="1"/>
        <w:rPr>
          <w:rFonts w:ascii="Calibri" w:hAnsi="Calibri" w:cs="Calibri"/>
        </w:rPr>
      </w:pPr>
      <w:bookmarkStart w:id="128" w:name="Par1268"/>
      <w:bookmarkEnd w:id="128"/>
      <w:r>
        <w:rPr>
          <w:rFonts w:ascii="Calibri" w:hAnsi="Calibri" w:cs="Calibri"/>
        </w:rPr>
        <w:t>Положение</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об условиях и порядке реализации положений</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Антикоррупционной хартии российского бизнеса</w:t>
      </w:r>
    </w:p>
    <w:p w:rsidR="00C7785C" w:rsidRDefault="00C7785C">
      <w:pPr>
        <w:widowControl w:val="0"/>
        <w:autoSpaceDE w:val="0"/>
        <w:autoSpaceDN w:val="0"/>
        <w:adjustRightInd w:val="0"/>
        <w:spacing w:after="0" w:line="240" w:lineRule="auto"/>
        <w:jc w:val="center"/>
        <w:rPr>
          <w:rFonts w:ascii="Calibri" w:hAnsi="Calibri" w:cs="Calibri"/>
        </w:rPr>
      </w:pPr>
      <w:r>
        <w:rPr>
          <w:rFonts w:ascii="Calibri" w:hAnsi="Calibri" w:cs="Calibri"/>
        </w:rPr>
        <w:t>(Дорожная карта Хартии)</w:t>
      </w:r>
    </w:p>
    <w:p w:rsidR="00C7785C" w:rsidRDefault="00C7785C">
      <w:pPr>
        <w:widowControl w:val="0"/>
        <w:autoSpaceDE w:val="0"/>
        <w:autoSpaceDN w:val="0"/>
        <w:adjustRightInd w:val="0"/>
        <w:spacing w:after="0" w:line="240" w:lineRule="auto"/>
        <w:jc w:val="center"/>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предприниматели, присоединяясь к Хартии, применяют только те положения, которые могут быть отнесены к их деятельности.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к Хартии предпринимательского объединения, оно принимает все меры к реализации положений Хартии своими членами.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инициативе организации - инициатора принятия Хартии по решению Комитета в его состав могут быть включены иные лица.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принимает все решения по вопросам своего ведения на основе консенсуса.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rPr>
          <w:rFonts w:ascii="Calibri" w:hAnsi="Calibri" w:cs="Calibri"/>
        </w:rPr>
        <w:lastRenderedPageBreak/>
        <w:t>четыре сопредседателя - по одному от каждой из организаций - инициаторов принятия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ведущая сводный реестр участников Хартии, обеспечивает организацию проведения заседаний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Комитет: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вырабатывает рекомендации в целях обеспечения организационных и методологических основ реализации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решения о проведении конкурсов, порядке определения рейтинга компаний, утверждает знаки отличия, иные меры </w:t>
      </w:r>
      <w:proofErr w:type="spellStart"/>
      <w:r>
        <w:rPr>
          <w:rFonts w:ascii="Calibri" w:hAnsi="Calibri" w:cs="Calibri"/>
        </w:rPr>
        <w:t>репутационного</w:t>
      </w:r>
      <w:proofErr w:type="spellEnd"/>
      <w:r>
        <w:rPr>
          <w:rFonts w:ascii="Calibri" w:hAnsi="Calibri" w:cs="Calibri"/>
        </w:rPr>
        <w:t xml:space="preserve"> стимулирования и поощрения, а также правила распространения информации о реализации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и обобщает информацию о ходе внедрения Хартии, готовит предложения по дополнению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Положение о ведении сводного Реестра участников Хартии и осуществляет </w:t>
      </w:r>
      <w:proofErr w:type="gramStart"/>
      <w:r>
        <w:rPr>
          <w:rFonts w:ascii="Calibri" w:hAnsi="Calibri" w:cs="Calibri"/>
        </w:rPr>
        <w:t>контроль за</w:t>
      </w:r>
      <w:proofErr w:type="gramEnd"/>
      <w:r>
        <w:rPr>
          <w:rFonts w:ascii="Calibri" w:hAnsi="Calibri" w:cs="Calibri"/>
        </w:rPr>
        <w:t xml:space="preserve"> его ведением;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решения о выдаче свидетельств об общественном подтверждении;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споров, связанных с нарушением положений настоящей Хартии, осуществляют:</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комиссия по корпоративной этике при РСПП;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 общественных процедур "Бизнес против коррупции";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служба медиации (посредничества) при РСПП;</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Коллегия посредников при ТПП РФ,</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иные органы, определяемые решением Комитета.</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C7785C" w:rsidRDefault="00C778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заключения об общественном подтверждении Комитет в установленном </w:t>
      </w:r>
      <w:r>
        <w:rPr>
          <w:rFonts w:ascii="Calibri" w:hAnsi="Calibri" w:cs="Calibri"/>
        </w:rPr>
        <w:lastRenderedPageBreak/>
        <w:t>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autoSpaceDE w:val="0"/>
        <w:autoSpaceDN w:val="0"/>
        <w:adjustRightInd w:val="0"/>
        <w:spacing w:after="0" w:line="240" w:lineRule="auto"/>
        <w:ind w:firstLine="540"/>
        <w:jc w:val="both"/>
        <w:rPr>
          <w:rFonts w:ascii="Calibri" w:hAnsi="Calibri" w:cs="Calibri"/>
        </w:rPr>
      </w:pPr>
    </w:p>
    <w:p w:rsidR="00C7785C" w:rsidRDefault="00C778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7222D" w:rsidRDefault="0067222D"/>
    <w:sectPr w:rsidR="0067222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5C"/>
    <w:rsid w:val="0067222D"/>
    <w:rsid w:val="00C7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8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778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778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7785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85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778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7785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7785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3846629A648C74570CAD4A2F337FB08A8054529F7DBF24C3B6C0474ACDD6AE45D0AA70011B32A8R3VCG" TargetMode="External"/><Relationship Id="rId21" Type="http://schemas.openxmlformats.org/officeDocument/2006/relationships/hyperlink" Target="consultantplus://offline/ref=213846629A648C74570CAD4A2F337FB08A80525B907BBF24C3B6C0474ACDD6AE45D0AA70011B33A0R3VBG" TargetMode="External"/><Relationship Id="rId42" Type="http://schemas.openxmlformats.org/officeDocument/2006/relationships/hyperlink" Target="consultantplus://offline/ref=213846629A648C74570CA8452C337FB08C8355599328E82692E3CER4V2G" TargetMode="External"/><Relationship Id="rId63" Type="http://schemas.openxmlformats.org/officeDocument/2006/relationships/hyperlink" Target="consultantplus://offline/ref=213846629A648C74570CAD4A2F337FB08A8351529A77BF24C3B6C0474ARCVDG" TargetMode="External"/><Relationship Id="rId84" Type="http://schemas.openxmlformats.org/officeDocument/2006/relationships/hyperlink" Target="consultantplus://offline/ref=213846629A648C74570CAD4A2F337FB0898757539F75E22ECBEFCC45R4VDG" TargetMode="External"/><Relationship Id="rId138" Type="http://schemas.openxmlformats.org/officeDocument/2006/relationships/hyperlink" Target="consultantplus://offline/ref=213846629A648C74570CAD4A2F337FB08A8351529A77BF24C3B6C0474ACDD6AE45D0AA73R0V8G" TargetMode="External"/><Relationship Id="rId159" Type="http://schemas.openxmlformats.org/officeDocument/2006/relationships/hyperlink" Target="consultantplus://offline/ref=213846629A648C74570CAD4A2F337FB08A805252907FBF24C3B6C0474ACDD6AE45D0AA7506R1V8G" TargetMode="External"/><Relationship Id="rId170" Type="http://schemas.openxmlformats.org/officeDocument/2006/relationships/hyperlink" Target="consultantplus://offline/ref=213846629A648C74570CAD4A2F337FB08A805252907FBF24C3B6C0474ACDD6AE45D0AA70011830A0R3VDG" TargetMode="External"/><Relationship Id="rId191" Type="http://schemas.openxmlformats.org/officeDocument/2006/relationships/hyperlink" Target="consultantplus://offline/ref=213846629A648C74570CAD4A2F337FB08A805252907FBF24C3B6C0474ACDD6AE45D0AA70011A3AA9R3VBG" TargetMode="External"/><Relationship Id="rId205" Type="http://schemas.openxmlformats.org/officeDocument/2006/relationships/hyperlink" Target="consultantplus://offline/ref=213846629A648C74570CAD4A2F337FB08A80535D9A77BF24C3B6C0474ACDD6AE45D0AA730719R3V2G" TargetMode="External"/><Relationship Id="rId226" Type="http://schemas.openxmlformats.org/officeDocument/2006/relationships/hyperlink" Target="consultantplus://offline/ref=213846629A648C74570CAD4A2F337FB08A8351529A77BF24C3B6C0474ACDD6AE45D0AA73R0V9G" TargetMode="External"/><Relationship Id="rId247" Type="http://schemas.openxmlformats.org/officeDocument/2006/relationships/hyperlink" Target="consultantplus://offline/ref=213846629A648C74570CAD4A2F337FB08A84565A9C7EBF24C3B6C0474ARCVDG" TargetMode="External"/><Relationship Id="rId107" Type="http://schemas.openxmlformats.org/officeDocument/2006/relationships/hyperlink" Target="consultantplus://offline/ref=213846629A648C74570CAD4A2F337FB08A8351599A7FBF24C3B6C0474ARCVDG" TargetMode="External"/><Relationship Id="rId268" Type="http://schemas.openxmlformats.org/officeDocument/2006/relationships/hyperlink" Target="consultantplus://offline/ref=213846629A648C74570CA8452C337FB08C8355599328E82692E3CER4V2G" TargetMode="External"/><Relationship Id="rId11" Type="http://schemas.openxmlformats.org/officeDocument/2006/relationships/hyperlink" Target="consultantplus://offline/ref=213846629A648C74570CAD4A2F337FB08A8351529A77BF24C3B6C0474ACDD6AE45D0AA78R0V0G" TargetMode="External"/><Relationship Id="rId32" Type="http://schemas.openxmlformats.org/officeDocument/2006/relationships/hyperlink" Target="consultantplus://offline/ref=213846629A648C74570CAD4A2F337FB08A8053529A77BF24C3B6C0474ACDD6AE45D0AA70011B35A1R3VFG" TargetMode="External"/><Relationship Id="rId53" Type="http://schemas.openxmlformats.org/officeDocument/2006/relationships/hyperlink" Target="consultantplus://offline/ref=213846629A648C74570CAD4A2F337FB08A8351529A77BF24C3B6C0474ARCVDG" TargetMode="External"/><Relationship Id="rId74" Type="http://schemas.openxmlformats.org/officeDocument/2006/relationships/hyperlink" Target="consultantplus://offline/ref=213846629A648C74570CAD4A2F337FB08A835259907CBF24C3B6C0474ACDD6AE45D0AA70011B37A1R3VAG" TargetMode="External"/><Relationship Id="rId128" Type="http://schemas.openxmlformats.org/officeDocument/2006/relationships/hyperlink" Target="consultantplus://offline/ref=213846629A648C74570CAD4A2F337FB08A8056599D7DBF24C3B6C0474ACDD6AE45D0AA70011B32A4R3V8G" TargetMode="External"/><Relationship Id="rId149" Type="http://schemas.openxmlformats.org/officeDocument/2006/relationships/hyperlink" Target="consultantplus://offline/ref=213846629A648C74570CAD4A2F337FB08A805252907FBF24C3B6C0474ACDD6AE45D0AA70011A3BA7R3V8G" TargetMode="External"/><Relationship Id="rId5" Type="http://schemas.openxmlformats.org/officeDocument/2006/relationships/hyperlink" Target="consultantplus://offline/ref=213846629A648C74570CAD4A2F337FB08A8352599977BF24C3B6C0474ACDD6AE45D0AA70011B33A9R3V4G" TargetMode="External"/><Relationship Id="rId95" Type="http://schemas.openxmlformats.org/officeDocument/2006/relationships/hyperlink" Target="consultantplus://offline/ref=213846629A648C74570CAD4A2F337FB08A80535D9A77BF24C3B6C0474ACDD6AE45D0AA75071CR3V3G" TargetMode="External"/><Relationship Id="rId160" Type="http://schemas.openxmlformats.org/officeDocument/2006/relationships/hyperlink" Target="consultantplus://offline/ref=213846629A648C74570CAD4A2F337FB08A805252907FBF24C3B6C0474ACDD6AE45D0AA7506R1VDG" TargetMode="External"/><Relationship Id="rId181" Type="http://schemas.openxmlformats.org/officeDocument/2006/relationships/hyperlink" Target="consultantplus://offline/ref=213846629A648C74570CAD4A2F337FB08A855F5F9E79BF24C3B6C0474ACDD6AE45D0AA70011B33A9R3VEG" TargetMode="External"/><Relationship Id="rId216" Type="http://schemas.openxmlformats.org/officeDocument/2006/relationships/hyperlink" Target="consultantplus://offline/ref=213846629A648C74570CAD4A2F337FB08A80535D9A77BF24C3B6C0474ACDD6AE45D0AA730719R3V3G" TargetMode="External"/><Relationship Id="rId237" Type="http://schemas.openxmlformats.org/officeDocument/2006/relationships/hyperlink" Target="consultantplus://offline/ref=213846629A648C74570CAD4A2F337FB08A8351529A77BF24C3B6C0474ACDD6AE45D0AA7000R1VBG" TargetMode="External"/><Relationship Id="rId258" Type="http://schemas.openxmlformats.org/officeDocument/2006/relationships/hyperlink" Target="consultantplus://offline/ref=213846629A648C74570CAD4A2F337FB08A84565A9C7EBF24C3B6C0474ARCVDG" TargetMode="External"/><Relationship Id="rId279" Type="http://schemas.openxmlformats.org/officeDocument/2006/relationships/hyperlink" Target="consultantplus://offline/ref=213846629A648C74570CA8452C337FB08C8355599328E82692E3CER4V2G" TargetMode="External"/><Relationship Id="rId22" Type="http://schemas.openxmlformats.org/officeDocument/2006/relationships/hyperlink" Target="consultantplus://offline/ref=213846629A648C74570CAD4A2F337FB08A80525B907BBF24C3B6C0474ACDD6AE45D0AA70011B33A3R3VDG" TargetMode="External"/><Relationship Id="rId43" Type="http://schemas.openxmlformats.org/officeDocument/2006/relationships/hyperlink" Target="consultantplus://offline/ref=213846629A648C74570CAD4A2F337FB0898E505E9328E82692E3CER4V2G" TargetMode="External"/><Relationship Id="rId64" Type="http://schemas.openxmlformats.org/officeDocument/2006/relationships/hyperlink" Target="consultantplus://offline/ref=213846629A648C74570CAD4A2F337FB08A835259907CBF24C3B6C0474ACDD6AE45D0AA70011B37A1R3VAG" TargetMode="External"/><Relationship Id="rId118" Type="http://schemas.openxmlformats.org/officeDocument/2006/relationships/hyperlink" Target="consultantplus://offline/ref=213846629A648C74570CAD4A2F337FB08A8054529F7DBF24C3B6C0474ACDD6AE45D0AA70011B32A8R3VDG" TargetMode="External"/><Relationship Id="rId139" Type="http://schemas.openxmlformats.org/officeDocument/2006/relationships/hyperlink" Target="consultantplus://offline/ref=213846629A648C74570CAD4A2F337FB08A8351529A77BF24C3B6C0474ACDD6AE45D0AA72R0V3G" TargetMode="External"/><Relationship Id="rId85" Type="http://schemas.openxmlformats.org/officeDocument/2006/relationships/hyperlink" Target="consultantplus://offline/ref=213846629A648C74570CAD4A2F337FB0898757539F75E22ECBEFCC454DC289B94299A671011B33RAV4G" TargetMode="External"/><Relationship Id="rId150" Type="http://schemas.openxmlformats.org/officeDocument/2006/relationships/hyperlink" Target="consultantplus://offline/ref=213846629A648C74570CAD4A2F337FB08A805252907FBF24C3B6C0474ACDD6AE45D0AA70011A3BA7R3VAG" TargetMode="External"/><Relationship Id="rId171" Type="http://schemas.openxmlformats.org/officeDocument/2006/relationships/hyperlink" Target="consultantplus://offline/ref=213846629A648C74570CAD4A2F337FB08A805252907FBF24C3B6C0474ACDD6AE45D0AA7507R1VDG" TargetMode="External"/><Relationship Id="rId192" Type="http://schemas.openxmlformats.org/officeDocument/2006/relationships/hyperlink" Target="consultantplus://offline/ref=213846629A648C74570CAD4A2F337FB08A805252907FBF24C3B6C0474ACDD6AE45D0AA70011935A1R3V9G" TargetMode="External"/><Relationship Id="rId206" Type="http://schemas.openxmlformats.org/officeDocument/2006/relationships/hyperlink" Target="consultantplus://offline/ref=213846629A648C74570CAD4A2F337FB08A805252907FBF24C3B6C0474ACDD6AE45D0AA74R0V3G" TargetMode="External"/><Relationship Id="rId227" Type="http://schemas.openxmlformats.org/officeDocument/2006/relationships/hyperlink" Target="consultantplus://offline/ref=213846629A648C74570CAD4A2F337FB08A86555C917DBF24C3B6C0474ACDD6AE45D0AA70011B33A0R3VEG" TargetMode="External"/><Relationship Id="rId248" Type="http://schemas.openxmlformats.org/officeDocument/2006/relationships/hyperlink" Target="consultantplus://offline/ref=213846629A648C74570CAD4A2F337FB08A84565A9C7EBF24C3B6C0474ARCVDG" TargetMode="External"/><Relationship Id="rId269" Type="http://schemas.openxmlformats.org/officeDocument/2006/relationships/hyperlink" Target="consultantplus://offline/ref=213846629A648C74570CAD4A2F337FB08A84525E9B7DBF24C3B6C0474ARCVDG" TargetMode="External"/><Relationship Id="rId12" Type="http://schemas.openxmlformats.org/officeDocument/2006/relationships/hyperlink" Target="consultantplus://offline/ref=213846629A648C74570CAD4A2F337FB08A8351529A77BF24C3B6C0474ACDD6AE45D0AA78R0V3G" TargetMode="External"/><Relationship Id="rId33" Type="http://schemas.openxmlformats.org/officeDocument/2006/relationships/hyperlink" Target="consultantplus://offline/ref=213846629A648C74570CAD4A2F337FB08A8053529A77BF24C3B6C0474ACDD6AE45D0AA70011B35A1R3V8G" TargetMode="External"/><Relationship Id="rId108" Type="http://schemas.openxmlformats.org/officeDocument/2006/relationships/hyperlink" Target="consultantplus://offline/ref=213846629A648C74570CAD4A2F337FB08A8351599A7FBF24C3B6C0474ARCVDG" TargetMode="External"/><Relationship Id="rId129" Type="http://schemas.openxmlformats.org/officeDocument/2006/relationships/hyperlink" Target="consultantplus://offline/ref=213846629A648C74570CAD4A2F337FB08A80535D9A77BF24C3B6C0474ACDD6AE45D0AA730719R3V3G" TargetMode="External"/><Relationship Id="rId280" Type="http://schemas.openxmlformats.org/officeDocument/2006/relationships/hyperlink" Target="consultantplus://offline/ref=213846629A648C74570CA8452C337FB08C8355599328E82692E3CER4V2G" TargetMode="External"/><Relationship Id="rId54" Type="http://schemas.openxmlformats.org/officeDocument/2006/relationships/hyperlink" Target="consultantplus://offline/ref=213846629A648C74570CAD4A2F337FB08A8351529A77BF24C3B6C0474ACDD6AE45D0AA70011B33A8R3V9G" TargetMode="External"/><Relationship Id="rId75" Type="http://schemas.openxmlformats.org/officeDocument/2006/relationships/hyperlink" Target="consultantplus://offline/ref=213846629A648C74570CAD4A2F337FB08A835259907CBF24C3B6C0474ACDD6AE45D0AA70011B37A0R3VCG" TargetMode="External"/><Relationship Id="rId96" Type="http://schemas.openxmlformats.org/officeDocument/2006/relationships/hyperlink" Target="consultantplus://offline/ref=213846629A648C74570CAD4A2F337FB08A80535D9A77BF24C3B6C0474ACDD6AE45D0AA75071CR3V3G" TargetMode="External"/><Relationship Id="rId140" Type="http://schemas.openxmlformats.org/officeDocument/2006/relationships/hyperlink" Target="consultantplus://offline/ref=213846629A648C74570CAD4A2F337FB08A8351529A77BF24C3B6C0474ACDD6AE45D0AA72R0V2G" TargetMode="External"/><Relationship Id="rId161" Type="http://schemas.openxmlformats.org/officeDocument/2006/relationships/hyperlink" Target="consultantplus://offline/ref=213846629A648C74570CAD4A2F337FB08A805252907FBF24C3B6C0474ACDD6AE45D0AA7506R1VCG" TargetMode="External"/><Relationship Id="rId182" Type="http://schemas.openxmlformats.org/officeDocument/2006/relationships/hyperlink" Target="consultantplus://offline/ref=213846629A648C74570CAD4A2F337FB08A83525F9D76BF24C3B6C0474ARCVDG" TargetMode="External"/><Relationship Id="rId217" Type="http://schemas.openxmlformats.org/officeDocument/2006/relationships/hyperlink" Target="consultantplus://offline/ref=213846629A648C74570CAD4A2F337FB08A8351529A77BF24C3B6C0474ARCVDG" TargetMode="External"/><Relationship Id="rId6" Type="http://schemas.openxmlformats.org/officeDocument/2006/relationships/hyperlink" Target="consultantplus://offline/ref=213846629A648C74570CAD4A2F337FB08A8351529A77BF24C3B6C0474ACDD6AE45D0AA78R0V1G" TargetMode="External"/><Relationship Id="rId238" Type="http://schemas.openxmlformats.org/officeDocument/2006/relationships/hyperlink" Target="consultantplus://offline/ref=213846629A648C74570CAD4A2F337FB08A8351529A77BF24C3B6C0474ACDD6AE45D0AA7000R1V8G" TargetMode="External"/><Relationship Id="rId259" Type="http://schemas.openxmlformats.org/officeDocument/2006/relationships/hyperlink" Target="consultantplus://offline/ref=213846629A648C74570CAD4A2F337FB08A84565A9C7EBF24C3B6C0474ARCVDG" TargetMode="External"/><Relationship Id="rId23" Type="http://schemas.openxmlformats.org/officeDocument/2006/relationships/hyperlink" Target="consultantplus://offline/ref=213846629A648C74570CAD4A2F337FB08A80525B907BBF24C3B6C0474ACDD6AE45D0AA70011B32A7R3V4G" TargetMode="External"/><Relationship Id="rId119" Type="http://schemas.openxmlformats.org/officeDocument/2006/relationships/hyperlink" Target="consultantplus://offline/ref=213846629A648C74570CAD4A2F337FB08A8054529F7DBF24C3B6C0474ARCVDG" TargetMode="External"/><Relationship Id="rId270" Type="http://schemas.openxmlformats.org/officeDocument/2006/relationships/hyperlink" Target="consultantplus://offline/ref=213846629A648C74570CA8452C337FB08C8355599328E82692E3CER4V2G" TargetMode="External"/><Relationship Id="rId44" Type="http://schemas.openxmlformats.org/officeDocument/2006/relationships/hyperlink" Target="consultantplus://offline/ref=213846629A648C74570CAD4A2F337FB08A8053529A77BF24C3B6C0474ARCVDG" TargetMode="External"/><Relationship Id="rId65" Type="http://schemas.openxmlformats.org/officeDocument/2006/relationships/hyperlink" Target="consultantplus://offline/ref=213846629A648C74570CAD4A2F337FB08A80555D9C7ABF24C3B6C0474ACDD6AE45D0AA70011B33A4R3V5G" TargetMode="External"/><Relationship Id="rId86" Type="http://schemas.openxmlformats.org/officeDocument/2006/relationships/hyperlink" Target="consultantplus://offline/ref=213846629A648C74570CAD4A2F337FB0898757539F75E22ECBEFCC454DC289B94299A671011B33RAV9G" TargetMode="External"/><Relationship Id="rId130" Type="http://schemas.openxmlformats.org/officeDocument/2006/relationships/hyperlink" Target="consultantplus://offline/ref=213846629A648C74570CAD4A2F337FB08A8351529A77BF24C3B6C0474ACDD6AE45D0AA73R0V8G" TargetMode="External"/><Relationship Id="rId151" Type="http://schemas.openxmlformats.org/officeDocument/2006/relationships/hyperlink" Target="consultantplus://offline/ref=213846629A648C74570CAD4A2F337FB0898E505E9328E82692E3CER4V2G" TargetMode="External"/><Relationship Id="rId172" Type="http://schemas.openxmlformats.org/officeDocument/2006/relationships/hyperlink" Target="consultantplus://offline/ref=213846629A648C74570CAD4A2F337FB08A805252907FBF24C3B6C0474ACDD6AE45D0AA7509R1VFG" TargetMode="External"/><Relationship Id="rId193" Type="http://schemas.openxmlformats.org/officeDocument/2006/relationships/hyperlink" Target="consultantplus://offline/ref=213846629A648C74570CAD4A2F337FB08A805252907FBF24C3B6C0474ACDD6AE45D0AA70031AR3V0G" TargetMode="External"/><Relationship Id="rId207" Type="http://schemas.openxmlformats.org/officeDocument/2006/relationships/hyperlink" Target="consultantplus://offline/ref=213846629A648C74570CAD4A2F337FB08A805252907FBF24C3B6C0474ACDD6AE45D0AA70011A3BA6R3VEG" TargetMode="External"/><Relationship Id="rId228" Type="http://schemas.openxmlformats.org/officeDocument/2006/relationships/hyperlink" Target="consultantplus://offline/ref=213846629A648C74570CAD4A2F337FB08A8351529A77BF24C3B6C0474ACDD6AE45D0AA72R0V2G" TargetMode="External"/><Relationship Id="rId249" Type="http://schemas.openxmlformats.org/officeDocument/2006/relationships/hyperlink" Target="consultantplus://offline/ref=213846629A648C74570CAD4A2F337FB08A84565A9C7EBF24C3B6C0474ACDD6AE45D0AA70011B32A5R3VBG" TargetMode="External"/><Relationship Id="rId13" Type="http://schemas.openxmlformats.org/officeDocument/2006/relationships/hyperlink" Target="consultantplus://offline/ref=213846629A648C74570CAD4A2F337FB08A8351529A77BF24C3B6C0474ACDD6AE45D0AA70011B32A0R3VFG" TargetMode="External"/><Relationship Id="rId18" Type="http://schemas.openxmlformats.org/officeDocument/2006/relationships/hyperlink" Target="consultantplus://offline/ref=213846629A648C74570CAD4A2F337FB08A8351529A77BF24C3B6C0474ACDD6AE45D0AA73R0V9G" TargetMode="External"/><Relationship Id="rId39" Type="http://schemas.openxmlformats.org/officeDocument/2006/relationships/hyperlink" Target="consultantplus://offline/ref=213846629A648C74570CAD4A2F337FB08A8053529A77BF24C3B6C0474ACDD6AE45D0AA70011B35A1R3VFG" TargetMode="External"/><Relationship Id="rId109" Type="http://schemas.openxmlformats.org/officeDocument/2006/relationships/hyperlink" Target="consultantplus://offline/ref=213846629A648C74570CAD4A2F337FB08A8351599A7FBF24C3B6C0474ACDD6AE45D0AA70011B34A0R3V5G" TargetMode="External"/><Relationship Id="rId260" Type="http://schemas.openxmlformats.org/officeDocument/2006/relationships/hyperlink" Target="consultantplus://offline/ref=213846629A648C74570CAD4A2F337FB08A84565A9C7EBF24C3B6C0474ACDD6AE45D0AA70011B31A1R3VCG" TargetMode="External"/><Relationship Id="rId265" Type="http://schemas.openxmlformats.org/officeDocument/2006/relationships/hyperlink" Target="consultantplus://offline/ref=213846629A648C74570CAD4A2F337FB08A84565E9C7ABF24C3B6C0474ACDD6AE45D0AA70011B37A9R3V8G" TargetMode="External"/><Relationship Id="rId281" Type="http://schemas.openxmlformats.org/officeDocument/2006/relationships/hyperlink" Target="consultantplus://offline/ref=213846629A648C74570CA8452C337FB08C8355599328E82692E3CER4V2G" TargetMode="External"/><Relationship Id="rId34" Type="http://schemas.openxmlformats.org/officeDocument/2006/relationships/hyperlink" Target="consultantplus://offline/ref=213846629A648C74570CAD4A2F337FB08A8053529A77BF24C3B6C0474ACDD6AE45D0AA700813R3VBG" TargetMode="External"/><Relationship Id="rId50" Type="http://schemas.openxmlformats.org/officeDocument/2006/relationships/hyperlink" Target="consultantplus://offline/ref=213846629A648C74570CAD4A2F337FB08A8053529A77BF24C3B6C0474ARCVDG" TargetMode="External"/><Relationship Id="rId55" Type="http://schemas.openxmlformats.org/officeDocument/2006/relationships/hyperlink" Target="consultantplus://offline/ref=213846629A648C74570CAD4A2F337FB08A8351529A77BF24C3B6C0474ACDD6AE45D0AA74R0V7G" TargetMode="External"/><Relationship Id="rId76" Type="http://schemas.openxmlformats.org/officeDocument/2006/relationships/hyperlink" Target="consultantplus://offline/ref=213846629A648C74570CAD4A2F337FB08E86505B9C75E22ECBEFCC454DC289B94299A671011B32RAV1G" TargetMode="External"/><Relationship Id="rId97" Type="http://schemas.openxmlformats.org/officeDocument/2006/relationships/hyperlink" Target="consultantplus://offline/ref=213846629A648C74570CAD4A2F337FB08A8250599E79BF24C3B6C0474ARCVDG" TargetMode="External"/><Relationship Id="rId104" Type="http://schemas.openxmlformats.org/officeDocument/2006/relationships/hyperlink" Target="consultantplus://offline/ref=213846629A648C74570CAD4A2F337FB08A825E599B7EBF24C3B6C0474ACDD6AE45D0AA70011B31A4R3VFG" TargetMode="External"/><Relationship Id="rId120" Type="http://schemas.openxmlformats.org/officeDocument/2006/relationships/hyperlink" Target="consultantplus://offline/ref=213846629A648C74570CAD4A2F337FB08A8250589A7EBF24C3B6C0474ACDD6AE45D0AA70011B33A9R3V8G" TargetMode="External"/><Relationship Id="rId125" Type="http://schemas.openxmlformats.org/officeDocument/2006/relationships/hyperlink" Target="consultantplus://offline/ref=213846629A648C74570CAD4A2F337FB08A83515B9B79BF24C3B6C0474ARCVDG" TargetMode="External"/><Relationship Id="rId141" Type="http://schemas.openxmlformats.org/officeDocument/2006/relationships/hyperlink" Target="consultantplus://offline/ref=213846629A648C74570CAD4A2F337FB08A86535E917EBF24C3B6C0474ARCVDG" TargetMode="External"/><Relationship Id="rId146" Type="http://schemas.openxmlformats.org/officeDocument/2006/relationships/hyperlink" Target="consultantplus://offline/ref=213846629A648C74570CAD4A2F337FB08A805252907FBF24C3B6C0474ACDD6AE45D0AA7504R1VCG" TargetMode="External"/><Relationship Id="rId167" Type="http://schemas.openxmlformats.org/officeDocument/2006/relationships/hyperlink" Target="consultantplus://offline/ref=213846629A648C74570CAD4A2F337FB08A805252907FBF24C3B6C0474ACDD6AE45D0AA7509R1V2G" TargetMode="External"/><Relationship Id="rId188" Type="http://schemas.openxmlformats.org/officeDocument/2006/relationships/hyperlink" Target="consultantplus://offline/ref=213846629A648C74570CAD4A2F337FB08A805252907FBF24C3B6C0474ACDD6AE45D0AA7509R1VFG" TargetMode="External"/><Relationship Id="rId7" Type="http://schemas.openxmlformats.org/officeDocument/2006/relationships/hyperlink" Target="consultantplus://offline/ref=213846629A648C74570CAD4A2F337FB08A8351529A77BF24C3B6C0474ACDD6AE45D0AA70011B33A0R3VDG" TargetMode="External"/><Relationship Id="rId71" Type="http://schemas.openxmlformats.org/officeDocument/2006/relationships/hyperlink" Target="consultantplus://offline/ref=213846629A648C74570CAD4A2F337FB08A835259907CBF24C3B6C0474ACDD6AE45D0AA7209R1VDG" TargetMode="External"/><Relationship Id="rId92" Type="http://schemas.openxmlformats.org/officeDocument/2006/relationships/hyperlink" Target="consultantplus://offline/ref=213846629A648C74570CAD4A2F337FB08A83515C917DBF24C3B6C0474ACDD6AE45D0AA70011B34A5R3VAG" TargetMode="External"/><Relationship Id="rId162" Type="http://schemas.openxmlformats.org/officeDocument/2006/relationships/hyperlink" Target="consultantplus://offline/ref=213846629A648C74570CAD4A2F337FB08A805252907FBF24C3B6C0474ACDD6AE45D0AA7509R1VFG" TargetMode="External"/><Relationship Id="rId183" Type="http://schemas.openxmlformats.org/officeDocument/2006/relationships/hyperlink" Target="consultantplus://offline/ref=213846629A648C74570CAD4A2F337FB08A805252907DBF24C3B6C0474ACDD6AE45D0AA70011A32A2R3V8G" TargetMode="External"/><Relationship Id="rId213" Type="http://schemas.openxmlformats.org/officeDocument/2006/relationships/hyperlink" Target="consultantplus://offline/ref=213846629A648C74570CAD4A2F337FB08A8351529A77BF24C3B6C0474ACDD6AE45D0AA70011B32A0R3VFG" TargetMode="External"/><Relationship Id="rId218" Type="http://schemas.openxmlformats.org/officeDocument/2006/relationships/hyperlink" Target="consultantplus://offline/ref=213846629A648C74570CAD4A2F337FB08A82525A9F7DBF24C3B6C0474ARCVDG" TargetMode="External"/><Relationship Id="rId234" Type="http://schemas.openxmlformats.org/officeDocument/2006/relationships/hyperlink" Target="consultantplus://offline/ref=213846629A648C74570CAD4A2F337FB08A8053529A77BF24C3B6C0474ACDD6AE45D0AA700913R3V0G" TargetMode="External"/><Relationship Id="rId239" Type="http://schemas.openxmlformats.org/officeDocument/2006/relationships/hyperlink" Target="consultantplus://offline/ref=213846629A648C74570CAD4A2F337FB08A8053529A77BF24C3B6C0474ACDD6AE45D0AA70071BR3V1G" TargetMode="External"/><Relationship Id="rId2" Type="http://schemas.microsoft.com/office/2007/relationships/stylesWithEffects" Target="stylesWithEffects.xml"/><Relationship Id="rId29" Type="http://schemas.openxmlformats.org/officeDocument/2006/relationships/hyperlink" Target="consultantplus://offline/ref=213846629A648C74570CAD4A2F337FB08A8053529A77BF24C3B6C0474ACDD6AE45D0AA70011A32A9R3VFG" TargetMode="External"/><Relationship Id="rId250" Type="http://schemas.openxmlformats.org/officeDocument/2006/relationships/hyperlink" Target="consultantplus://offline/ref=213846629A648C74570CAD4A2F337FB08A84565A9C7EBF24C3B6C0474ACDD6AE45D0AA70011B32A4R3VEG" TargetMode="External"/><Relationship Id="rId255" Type="http://schemas.openxmlformats.org/officeDocument/2006/relationships/hyperlink" Target="consultantplus://offline/ref=213846629A648C74570CAD4A2F337FB08A84565A9C7EBF24C3B6C0474ARCVDG" TargetMode="External"/><Relationship Id="rId271" Type="http://schemas.openxmlformats.org/officeDocument/2006/relationships/hyperlink" Target="consultantplus://offline/ref=213846629A648C74570CA8452C337FB08C8355599328E82692E3CER4V2G" TargetMode="External"/><Relationship Id="rId276" Type="http://schemas.openxmlformats.org/officeDocument/2006/relationships/hyperlink" Target="consultantplus://offline/ref=213846629A648C74570CA8452C337FB08C8355599328E82692E3CER4V2G" TargetMode="External"/><Relationship Id="rId24" Type="http://schemas.openxmlformats.org/officeDocument/2006/relationships/hyperlink" Target="consultantplus://offline/ref=213846629A648C74570CAD4A2F337FB08A86555C917DBF24C3B6C0474ACDD6AE45D0AA70011B33A0R3VEG" TargetMode="External"/><Relationship Id="rId40" Type="http://schemas.openxmlformats.org/officeDocument/2006/relationships/hyperlink" Target="consultantplus://offline/ref=213846629A648C74570CAD4A2F337FB08A8053529A77BF24C3B6C0474ACDD6AE45D0AA70011B35A1R3V8G" TargetMode="External"/><Relationship Id="rId45" Type="http://schemas.openxmlformats.org/officeDocument/2006/relationships/hyperlink" Target="consultantplus://offline/ref=213846629A648C74570CAD4A2F337FB08A86515A9C7EBF24C3B6C0474ACDD6AE45D0AA70011B33A0R3V9G" TargetMode="External"/><Relationship Id="rId66" Type="http://schemas.openxmlformats.org/officeDocument/2006/relationships/hyperlink" Target="consultantplus://offline/ref=213846629A648C74570CAD4A2F337FB08E86505B9C75E22ECBEFCC45R4VDG" TargetMode="External"/><Relationship Id="rId87" Type="http://schemas.openxmlformats.org/officeDocument/2006/relationships/hyperlink" Target="consultantplus://offline/ref=213846629A648C74570CAD4A2F337FB0898757539F75E22ECBEFCC45R4VDG" TargetMode="External"/><Relationship Id="rId110" Type="http://schemas.openxmlformats.org/officeDocument/2006/relationships/hyperlink" Target="consultantplus://offline/ref=213846629A648C74570CAD4A2F337FB08A8351599A7FBF24C3B6C0474ACDD6AE45D0AA70011B34A2R3VAG" TargetMode="External"/><Relationship Id="rId115" Type="http://schemas.openxmlformats.org/officeDocument/2006/relationships/hyperlink" Target="consultantplus://offline/ref=213846629A648C74570CAD4A2F337FB08A8054529F7DBF24C3B6C0474ARCVDG" TargetMode="External"/><Relationship Id="rId131" Type="http://schemas.openxmlformats.org/officeDocument/2006/relationships/hyperlink" Target="consultantplus://offline/ref=213846629A648C74570CAD4A2F337FB08A8351529A77BF24C3B6C0474ACDD6AE45D0AA72R0V0G" TargetMode="External"/><Relationship Id="rId136" Type="http://schemas.openxmlformats.org/officeDocument/2006/relationships/hyperlink" Target="consultantplus://offline/ref=213846629A648C74570CAD4A2F337FB08A8351529A77BF24C3B6C0474ACDD6AE45D0AA72R0V0G" TargetMode="External"/><Relationship Id="rId157" Type="http://schemas.openxmlformats.org/officeDocument/2006/relationships/hyperlink" Target="consultantplus://offline/ref=213846629A648C74570CAD4A2F337FB08A805252907FBF24C3B6C0474ACDD6AE45D0AA7507R1VCG" TargetMode="External"/><Relationship Id="rId178" Type="http://schemas.openxmlformats.org/officeDocument/2006/relationships/hyperlink" Target="consultantplus://offline/ref=213846629A648C74570CAD4A2F337FB08A805252907FBF24C3B6C0474ACDD6AE45D0AA70011A3AA9R3VBG" TargetMode="External"/><Relationship Id="rId61" Type="http://schemas.openxmlformats.org/officeDocument/2006/relationships/hyperlink" Target="consultantplus://offline/ref=213846629A648C74570CAD4A2F337FB08A8053529A77BF24C3B6C0474ACDD6AE45D0AA70071BR3V1G" TargetMode="External"/><Relationship Id="rId82" Type="http://schemas.openxmlformats.org/officeDocument/2006/relationships/hyperlink" Target="consultantplus://offline/ref=213846629A648C74570CAD4A2F337FB08A8351599976BF24C3B6C0474ACDD6AE45D0AA70011B35A9R3V5G" TargetMode="External"/><Relationship Id="rId152" Type="http://schemas.openxmlformats.org/officeDocument/2006/relationships/hyperlink" Target="consultantplus://offline/ref=213846629A648C74570CAD4A2F337FB08A805252907FBF24C3B6C0474ACDD6AE45D0AA7507R1VCG" TargetMode="External"/><Relationship Id="rId173" Type="http://schemas.openxmlformats.org/officeDocument/2006/relationships/hyperlink" Target="consultantplus://offline/ref=213846629A648C74570CAD4A2F337FB08A805252907FBF24C3B6C0474ACDD6AE45D0AA7508R1V3G" TargetMode="External"/><Relationship Id="rId194" Type="http://schemas.openxmlformats.org/officeDocument/2006/relationships/hyperlink" Target="consultantplus://offline/ref=213846629A648C74570CAD4A2F337FB08A805252907FBF24C3B6C0474ACDD6AE45D0AA70031FR3V6G" TargetMode="External"/><Relationship Id="rId199" Type="http://schemas.openxmlformats.org/officeDocument/2006/relationships/hyperlink" Target="consultantplus://offline/ref=213846629A648C74570CAD4A2F337FB08A805252907FBF24C3B6C0474ACDD6AE45D0AA70011935A1R3V9G" TargetMode="External"/><Relationship Id="rId203" Type="http://schemas.openxmlformats.org/officeDocument/2006/relationships/hyperlink" Target="consultantplus://offline/ref=213846629A648C74570CAD4A2F337FB08A805252907FBF24C3B6C0474ACDD6AE45D0AA70011A31A6R3VCG" TargetMode="External"/><Relationship Id="rId208" Type="http://schemas.openxmlformats.org/officeDocument/2006/relationships/hyperlink" Target="consultantplus://offline/ref=213846629A648C74570CAD4A2F337FB0898E505E9328E82692E3CER4V2G" TargetMode="External"/><Relationship Id="rId229" Type="http://schemas.openxmlformats.org/officeDocument/2006/relationships/hyperlink" Target="consultantplus://offline/ref=213846629A648C74570CAD4A2F337FB08A8351529A77BF24C3B6C0474ACDD6AE45D0AA73R0V9G" TargetMode="External"/><Relationship Id="rId19" Type="http://schemas.openxmlformats.org/officeDocument/2006/relationships/hyperlink" Target="consultantplus://offline/ref=213846629A648C74570CAD4A2F337FB08A86535E917EBF24C3B6C0474ARCVDG" TargetMode="External"/><Relationship Id="rId224" Type="http://schemas.openxmlformats.org/officeDocument/2006/relationships/hyperlink" Target="consultantplus://offline/ref=213846629A648C74570CAD4A2F337FB08A80525B907BBF24C3B6C0474ACDD6AE45D0AA70011B33A3R3VDG" TargetMode="External"/><Relationship Id="rId240" Type="http://schemas.openxmlformats.org/officeDocument/2006/relationships/hyperlink" Target="consultantplus://offline/ref=213846629A648C74570CAD4A2F337FB08A8351529A77BF24C3B6C0474ACDD6AE45D0AA7001R1V3G" TargetMode="External"/><Relationship Id="rId245" Type="http://schemas.openxmlformats.org/officeDocument/2006/relationships/hyperlink" Target="consultantplus://offline/ref=213846629A648C74570CAD4A2F337FB08A84565A9C7EBF24C3B6C0474ARCVDG" TargetMode="External"/><Relationship Id="rId261" Type="http://schemas.openxmlformats.org/officeDocument/2006/relationships/hyperlink" Target="consultantplus://offline/ref=213846629A648C74570CAD4A2F337FB08A84565E9C7ABF24C3B6C0474ARCVDG" TargetMode="External"/><Relationship Id="rId266" Type="http://schemas.openxmlformats.org/officeDocument/2006/relationships/hyperlink" Target="consultantplus://offline/ref=213846629A648C74570CAD4A2F337FB08A84565E9C7ABF24C3B6C0474ACDD6AE45D0AA70011B36A1R3VEG" TargetMode="External"/><Relationship Id="rId14" Type="http://schemas.openxmlformats.org/officeDocument/2006/relationships/hyperlink" Target="consultantplus://offline/ref=213846629A648C74570CAD4A2F337FB08A8351529A77BF24C3B6C0474ACDD6AE45D0AA70011B32A0R3VFG" TargetMode="External"/><Relationship Id="rId30" Type="http://schemas.openxmlformats.org/officeDocument/2006/relationships/hyperlink" Target="consultantplus://offline/ref=213846629A648C74570CAD4A2F337FB08A8053529A77BF24C3B6C0474ACDD6AE45D0AA70011B36A8R3V8G" TargetMode="External"/><Relationship Id="rId35" Type="http://schemas.openxmlformats.org/officeDocument/2006/relationships/hyperlink" Target="consultantplus://offline/ref=213846629A648C74570CAD4A2F337FB08A8053529A77BF24C3B6C0474ACDD6AE45D0AA70011B35A1R3VDG" TargetMode="External"/><Relationship Id="rId56" Type="http://schemas.openxmlformats.org/officeDocument/2006/relationships/hyperlink" Target="consultantplus://offline/ref=213846629A648C74570CAD4A2F337FB08A8351529A77BF24C3B6C0474ARCVDG" TargetMode="External"/><Relationship Id="rId77" Type="http://schemas.openxmlformats.org/officeDocument/2006/relationships/hyperlink" Target="consultantplus://offline/ref=213846629A648C74570CAD4A2F337FB08E86505B9C75E22ECBEFCC454DC289B94299A671011B32RAV1G" TargetMode="External"/><Relationship Id="rId100" Type="http://schemas.openxmlformats.org/officeDocument/2006/relationships/hyperlink" Target="consultantplus://offline/ref=213846629A648C74570CAD4A2F337FB08A825E599B7EBF24C3B6C0474ARCVDG" TargetMode="External"/><Relationship Id="rId105" Type="http://schemas.openxmlformats.org/officeDocument/2006/relationships/hyperlink" Target="consultantplus://offline/ref=213846629A648C74570CAD4A2F337FB08A8351599A7FBF24C3B6C0474ARCVDG" TargetMode="External"/><Relationship Id="rId126" Type="http://schemas.openxmlformats.org/officeDocument/2006/relationships/hyperlink" Target="consultantplus://offline/ref=213846629A648C74570CAD4A2F337FB08A8054529078BF24C3B6C0474ARCVDG" TargetMode="External"/><Relationship Id="rId147" Type="http://schemas.openxmlformats.org/officeDocument/2006/relationships/hyperlink" Target="consultantplus://offline/ref=213846629A648C74570CAD4A2F337FB08A805252907FBF24C3B6C0474ACDD6AE45D0AA7504R1VAG" TargetMode="External"/><Relationship Id="rId168" Type="http://schemas.openxmlformats.org/officeDocument/2006/relationships/hyperlink" Target="consultantplus://offline/ref=213846629A648C74570CAD4A2F337FB08A805252907FBF24C3B6C0474ACDD6AE45D0AA7509R1VEG" TargetMode="External"/><Relationship Id="rId282" Type="http://schemas.openxmlformats.org/officeDocument/2006/relationships/hyperlink" Target="consultantplus://offline/ref=213846629A648C74570CA8452C337FB08C8355599328E82692E3CER4V2G" TargetMode="External"/><Relationship Id="rId8" Type="http://schemas.openxmlformats.org/officeDocument/2006/relationships/hyperlink" Target="consultantplus://offline/ref=213846629A648C74570CAD4A2F337FB08A8351529A77BF24C3B6C0474ACDD6AE45D0AA70011B33A0R3V8G" TargetMode="External"/><Relationship Id="rId51" Type="http://schemas.openxmlformats.org/officeDocument/2006/relationships/hyperlink" Target="consultantplus://offline/ref=213846629A648C74570CAD4A2F337FB08A8351529A77BF24C3B6C0474ARCVDG" TargetMode="External"/><Relationship Id="rId72" Type="http://schemas.openxmlformats.org/officeDocument/2006/relationships/hyperlink" Target="consultantplus://offline/ref=213846629A648C74570CAD4A2F337FB08E86505B9C75E22ECBEFCC45R4VDG" TargetMode="External"/><Relationship Id="rId93" Type="http://schemas.openxmlformats.org/officeDocument/2006/relationships/hyperlink" Target="consultantplus://offline/ref=213846629A648C74570CAD4A2F337FB08A83515C917DBF24C3B6C0474ACDD6AE45D0AA70011B34A5R3VBG" TargetMode="External"/><Relationship Id="rId98" Type="http://schemas.openxmlformats.org/officeDocument/2006/relationships/hyperlink" Target="consultantplus://offline/ref=213846629A648C74570CAD4A2F337FB08A835E5C907BBF24C3B6C0474ACDD6AE45D0AA70011B33A9R3VEG" TargetMode="External"/><Relationship Id="rId121" Type="http://schemas.openxmlformats.org/officeDocument/2006/relationships/hyperlink" Target="consultantplus://offline/ref=213846629A648C74570CAD4A2F337FB08A8250589A7EBF24C3B6C0474ACDD6AE45D0AA70011B33A4R3VBG" TargetMode="External"/><Relationship Id="rId142" Type="http://schemas.openxmlformats.org/officeDocument/2006/relationships/hyperlink" Target="consultantplus://offline/ref=213846629A648C74570CAD4A2F337FB08A86535E917EBF24C3B6C0474ACDD6AE45D0AA70011B33A1R3V9G" TargetMode="External"/><Relationship Id="rId163" Type="http://schemas.openxmlformats.org/officeDocument/2006/relationships/hyperlink" Target="consultantplus://offline/ref=213846629A648C74570CAD4A2F337FB08A805252907FBF24C3B6C0474ACDD6AE45D0AA7508R1V3G" TargetMode="External"/><Relationship Id="rId184" Type="http://schemas.openxmlformats.org/officeDocument/2006/relationships/hyperlink" Target="consultantplus://offline/ref=213846629A648C74570CAD4A2F337FB08A805252907FBF24C3B6C0474ACDD6AE45D0AA70011A31A6R3VCG" TargetMode="External"/><Relationship Id="rId189" Type="http://schemas.openxmlformats.org/officeDocument/2006/relationships/hyperlink" Target="consultantplus://offline/ref=213846629A648C74570CAD4A2F337FB08A805252907FBF24C3B6C0474ACDD6AE45D0AA7508R1V3G" TargetMode="External"/><Relationship Id="rId219" Type="http://schemas.openxmlformats.org/officeDocument/2006/relationships/hyperlink" Target="consultantplus://offline/ref=213846629A648C74570CAD4A2F337FB08A80535D9A77BF24C3B6C0474ACDD6AE45D0AA720113R3V3G" TargetMode="External"/><Relationship Id="rId3" Type="http://schemas.openxmlformats.org/officeDocument/2006/relationships/settings" Target="settings.xml"/><Relationship Id="rId214" Type="http://schemas.openxmlformats.org/officeDocument/2006/relationships/hyperlink" Target="consultantplus://offline/ref=213846629A648C74570CAD4A2F337FB08A82525A9F7DBF24C3B6C0474ARCVDG" TargetMode="External"/><Relationship Id="rId230" Type="http://schemas.openxmlformats.org/officeDocument/2006/relationships/hyperlink" Target="consultantplus://offline/ref=213846629A648C74570CAD4A2F337FB08A8351529A77BF24C3B6C0474ACDD6AE45D0AA72R0V2G" TargetMode="External"/><Relationship Id="rId235" Type="http://schemas.openxmlformats.org/officeDocument/2006/relationships/hyperlink" Target="consultantplus://offline/ref=213846629A648C74570CAD4A2F337FB08A825252907DBF24C3B6C0474ACDD6AE45D0AA70011B33A7R3VCG" TargetMode="External"/><Relationship Id="rId251" Type="http://schemas.openxmlformats.org/officeDocument/2006/relationships/hyperlink" Target="consultantplus://offline/ref=213846629A648C74570CAD4A2F337FB08A84565A9C7EBF24C3B6C0474ACDD6AE45D0AA70011B32A6R3VCG" TargetMode="External"/><Relationship Id="rId256" Type="http://schemas.openxmlformats.org/officeDocument/2006/relationships/hyperlink" Target="consultantplus://offline/ref=213846629A648C74570CAD4A2F337FB08A84565A9C7EBF24C3B6C0474ACDD6AE45D0AA70011B32A6R3V9G" TargetMode="External"/><Relationship Id="rId277" Type="http://schemas.openxmlformats.org/officeDocument/2006/relationships/hyperlink" Target="consultantplus://offline/ref=213846629A648C74570CA8452C337FB08C8355599328E82692E3CER4V2G" TargetMode="External"/><Relationship Id="rId25" Type="http://schemas.openxmlformats.org/officeDocument/2006/relationships/hyperlink" Target="consultantplus://offline/ref=213846629A648C74570CAD4A2F337FB08A8351529A77BF24C3B6C0474ACDD6AE45D0AA72R0V2G" TargetMode="External"/><Relationship Id="rId46" Type="http://schemas.openxmlformats.org/officeDocument/2006/relationships/hyperlink" Target="consultantplus://offline/ref=213846629A648C74570CAD4A2F337FB08A86515A9C7EBF24C3B6C0474ACDD6AE45D0AA70011B33A1R3V4G" TargetMode="External"/><Relationship Id="rId67" Type="http://schemas.openxmlformats.org/officeDocument/2006/relationships/hyperlink" Target="consultantplus://offline/ref=213846629A648C74570CAD4A2F337FB08A80575A9A7CBF24C3B6C0474ACDD6AE45D0AA70011B3BA5R3V5G" TargetMode="External"/><Relationship Id="rId116" Type="http://schemas.openxmlformats.org/officeDocument/2006/relationships/hyperlink" Target="consultantplus://offline/ref=213846629A648C74570CAD4A2F337FB08A8054529F7DBF24C3B6C0474ARCVDG" TargetMode="External"/><Relationship Id="rId137" Type="http://schemas.openxmlformats.org/officeDocument/2006/relationships/hyperlink" Target="consultantplus://offline/ref=213846629A648C74570CAD4A2F337FB08A8351529A77BF24C3B6C0474ACDD6AE45D0AA73R0V8G" TargetMode="External"/><Relationship Id="rId158" Type="http://schemas.openxmlformats.org/officeDocument/2006/relationships/hyperlink" Target="consultantplus://offline/ref=213846629A648C74570CAD4A2F337FB08A805252907FBF24C3B6C0474ACDD6AE45D0AA7506R1VAG" TargetMode="External"/><Relationship Id="rId272" Type="http://schemas.openxmlformats.org/officeDocument/2006/relationships/hyperlink" Target="consultantplus://offline/ref=213846629A648C74570CA8452C337FB08C8355599328E82692E3CER4V2G" TargetMode="External"/><Relationship Id="rId20" Type="http://schemas.openxmlformats.org/officeDocument/2006/relationships/hyperlink" Target="consultantplus://offline/ref=213846629A648C74570CAD4A2F337FB08A86555C917DBF24C3B6C0474ACDD6AE45D0AA70011B33A1R3VBG" TargetMode="External"/><Relationship Id="rId41" Type="http://schemas.openxmlformats.org/officeDocument/2006/relationships/hyperlink" Target="consultantplus://offline/ref=213846629A648C74570CA8452C337FB08C8355599328E82692E3CER4V2G" TargetMode="External"/><Relationship Id="rId62" Type="http://schemas.openxmlformats.org/officeDocument/2006/relationships/hyperlink" Target="consultantplus://offline/ref=213846629A648C74570CAD4A2F337FB08A8351529A77BF24C3B6C0474ACDD6AE45D0AA70011B33A8R3V8G" TargetMode="External"/><Relationship Id="rId83" Type="http://schemas.openxmlformats.org/officeDocument/2006/relationships/hyperlink" Target="consultantplus://offline/ref=213846629A648C74570CAD4A2F337FB08A8351599976BF24C3B6C0474ACDD6AE45D0AA70011B33A4R3VCG" TargetMode="External"/><Relationship Id="rId88" Type="http://schemas.openxmlformats.org/officeDocument/2006/relationships/hyperlink" Target="consultantplus://offline/ref=213846629A648C74570CAD4A2F337FB08A83505B9E76BF24C3B6C0474ACDD6AE45D0AA70011B34A8R3V9G" TargetMode="External"/><Relationship Id="rId111" Type="http://schemas.openxmlformats.org/officeDocument/2006/relationships/hyperlink" Target="consultantplus://offline/ref=213846629A648C74570CAD4A2F337FB08A8351599878BF24C3B6C0474ARCVDG" TargetMode="External"/><Relationship Id="rId132" Type="http://schemas.openxmlformats.org/officeDocument/2006/relationships/hyperlink" Target="consultantplus://offline/ref=213846629A648C74570CAD4A2F337FB08A8351529A77BF24C3B6C0474ACDD6AE45D0AA73R0V8G" TargetMode="External"/><Relationship Id="rId153" Type="http://schemas.openxmlformats.org/officeDocument/2006/relationships/hyperlink" Target="consultantplus://offline/ref=213846629A648C74570CAD4A2F337FB08A805252907FBF24C3B6C0474ACDD6AE45D0AA7506R1VAG" TargetMode="External"/><Relationship Id="rId174" Type="http://schemas.openxmlformats.org/officeDocument/2006/relationships/hyperlink" Target="consultantplus://offline/ref=213846629A648C74570CAD4A2F337FB08A805252907FBF24C3B6C0474ACDD6AE45D0AA70011935A1R3VDG" TargetMode="External"/><Relationship Id="rId179" Type="http://schemas.openxmlformats.org/officeDocument/2006/relationships/hyperlink" Target="consultantplus://offline/ref=213846629A648C74570CAD4A2F337FB0898E505E9328E82692E3CE42429D9EBE0B95A771041DR3V2G" TargetMode="External"/><Relationship Id="rId195" Type="http://schemas.openxmlformats.org/officeDocument/2006/relationships/hyperlink" Target="consultantplus://offline/ref=213846629A648C74570CAD4A2F337FB08A805252907FBF24C3B6C0474ACDD6AE45D0AA70031FR3V4G" TargetMode="External"/><Relationship Id="rId209" Type="http://schemas.openxmlformats.org/officeDocument/2006/relationships/hyperlink" Target="consultantplus://offline/ref=213846629A648C74570CAD4A2F337FB08A805252907FBF24C3B6C0474ACDD6AE45D0AA70011830A2R3VBG" TargetMode="External"/><Relationship Id="rId190" Type="http://schemas.openxmlformats.org/officeDocument/2006/relationships/hyperlink" Target="consultantplus://offline/ref=213846629A648C74570CAD4A2F337FB08A805252907FBF24C3B6C0474ACDD6AE45D0AA70011A3AA3R3VCG" TargetMode="External"/><Relationship Id="rId204" Type="http://schemas.openxmlformats.org/officeDocument/2006/relationships/hyperlink" Target="consultantplus://offline/ref=213846629A648C74570CAD4A2F337FB08A80535D9A77BF24C3B6C0474ACDD6AE45D0AA730719R3V2G" TargetMode="External"/><Relationship Id="rId220" Type="http://schemas.openxmlformats.org/officeDocument/2006/relationships/hyperlink" Target="consultantplus://offline/ref=213846629A648C74570CAD4A2F337FB08A82525A9F7DBF24C3B6C0474ARCVDG" TargetMode="External"/><Relationship Id="rId225" Type="http://schemas.openxmlformats.org/officeDocument/2006/relationships/hyperlink" Target="consultantplus://offline/ref=213846629A648C74570CAD4A2F337FB08A80525B907BBF24C3B6C0474ACDD6AE45D0AA70011B32A7R3V4G" TargetMode="External"/><Relationship Id="rId241" Type="http://schemas.openxmlformats.org/officeDocument/2006/relationships/hyperlink" Target="consultantplus://offline/ref=213846629A648C74570CAD4A2F337FB08A8351529A77BF24C3B6C0474ACDD6AE45D0AA7000R1VBG" TargetMode="External"/><Relationship Id="rId246" Type="http://schemas.openxmlformats.org/officeDocument/2006/relationships/hyperlink" Target="consultantplus://offline/ref=213846629A648C74570CAD4A2F337FB08E8F575F9F75E22ECBEFCC45R4VDG" TargetMode="External"/><Relationship Id="rId267" Type="http://schemas.openxmlformats.org/officeDocument/2006/relationships/hyperlink" Target="consultantplus://offline/ref=213846629A648C74570CA8452C337FB08C8355599328E82692E3CER4V2G" TargetMode="External"/><Relationship Id="rId15" Type="http://schemas.openxmlformats.org/officeDocument/2006/relationships/hyperlink" Target="consultantplus://offline/ref=213846629A648C74570CAD4A2F337FB08A80535D9A77BF24C3B6C0474ACDD6AE45D0AA730719R3V3G" TargetMode="External"/><Relationship Id="rId36" Type="http://schemas.openxmlformats.org/officeDocument/2006/relationships/hyperlink" Target="consultantplus://offline/ref=213846629A648C74570CAD4A2F337FB08A8053529A77BF24C3B6C0474ACDD6AE45D0AA700913R3V0G" TargetMode="External"/><Relationship Id="rId57" Type="http://schemas.openxmlformats.org/officeDocument/2006/relationships/hyperlink" Target="consultantplus://offline/ref=213846629A648C74570CAD4A2F337FB08A8351529A77BF24C3B6C0474ARCVDG" TargetMode="External"/><Relationship Id="rId106" Type="http://schemas.openxmlformats.org/officeDocument/2006/relationships/hyperlink" Target="consultantplus://offline/ref=213846629A648C74570CAD4A2F337FB08A8351599A7FBF24C3B6C0474ARCVDG" TargetMode="External"/><Relationship Id="rId127" Type="http://schemas.openxmlformats.org/officeDocument/2006/relationships/hyperlink" Target="consultantplus://offline/ref=213846629A648C74570CAD4A2F337FB08A83515A9C7FBF24C3B6C0474ACDD6AE45D0AA70011B36A2R3VFG" TargetMode="External"/><Relationship Id="rId262" Type="http://schemas.openxmlformats.org/officeDocument/2006/relationships/hyperlink" Target="consultantplus://offline/ref=213846629A648C74570CAD4A2F337FB08D87505E9B75E22ECBEFCC45R4VDG" TargetMode="External"/><Relationship Id="rId283" Type="http://schemas.openxmlformats.org/officeDocument/2006/relationships/fontTable" Target="fontTable.xml"/><Relationship Id="rId10" Type="http://schemas.openxmlformats.org/officeDocument/2006/relationships/hyperlink" Target="consultantplus://offline/ref=213846629A648C74570CAD4A2F337FB08A8351529A77BF24C3B6C0474ARCVDG" TargetMode="External"/><Relationship Id="rId31" Type="http://schemas.openxmlformats.org/officeDocument/2006/relationships/hyperlink" Target="consultantplus://offline/ref=213846629A648C74570CAD4A2F337FB08A8053529A77BF24C3B6C0474ACDD6AE45D0AA70011B36A8R3V9G" TargetMode="External"/><Relationship Id="rId52" Type="http://schemas.openxmlformats.org/officeDocument/2006/relationships/hyperlink" Target="consultantplus://offline/ref=213846629A648C74570CAD4A2F337FB08A8053529A77BF24C3B6C0474ARCVDG" TargetMode="External"/><Relationship Id="rId73" Type="http://schemas.openxmlformats.org/officeDocument/2006/relationships/hyperlink" Target="consultantplus://offline/ref=213846629A648C74570CAD4A2F337FB08A835E5D9F7CBF24C3B6C0474ACDD6AE45D0AA70011B33A1R3V8G" TargetMode="External"/><Relationship Id="rId78" Type="http://schemas.openxmlformats.org/officeDocument/2006/relationships/hyperlink" Target="consultantplus://offline/ref=213846629A648C74570CAD4A2F337FB08E86505B9C75E22ECBEFCC454DC289B94299A671011B32RAV1G" TargetMode="External"/><Relationship Id="rId94" Type="http://schemas.openxmlformats.org/officeDocument/2006/relationships/hyperlink" Target="consultantplus://offline/ref=213846629A648C74570CAD4A2F337FB08A83515C917DBF24C3B6C0474ARCVDG" TargetMode="External"/><Relationship Id="rId99" Type="http://schemas.openxmlformats.org/officeDocument/2006/relationships/hyperlink" Target="consultantplus://offline/ref=213846629A648C74570CAD4A2F337FB08A835E5C907BBF24C3B6C0474ARCVDG" TargetMode="External"/><Relationship Id="rId101" Type="http://schemas.openxmlformats.org/officeDocument/2006/relationships/hyperlink" Target="consultantplus://offline/ref=213846629A648C74570CAD4A2F337FB08A825E599B7EBF24C3B6C0474ARCVDG" TargetMode="External"/><Relationship Id="rId122" Type="http://schemas.openxmlformats.org/officeDocument/2006/relationships/hyperlink" Target="consultantplus://offline/ref=213846629A648C74570CAD4A2F337FB08A8250589A7EBF24C3B6C0474ARCVDG" TargetMode="External"/><Relationship Id="rId143" Type="http://schemas.openxmlformats.org/officeDocument/2006/relationships/hyperlink" Target="consultantplus://offline/ref=213846629A648C74570CAD4A2F337FB08A805252907FBF24C3B6C0474ACDD6AE45D0AA7001193BA1R3V4G" TargetMode="External"/><Relationship Id="rId148" Type="http://schemas.openxmlformats.org/officeDocument/2006/relationships/hyperlink" Target="consultantplus://offline/ref=213846629A648C74570CAD4A2F337FB08A805252907FBF24C3B6C0474ACDD6AE45D0AA7504R1V8G" TargetMode="External"/><Relationship Id="rId164" Type="http://schemas.openxmlformats.org/officeDocument/2006/relationships/hyperlink" Target="consultantplus://offline/ref=213846629A648C74570CAD4A2F337FB08A805252907FBF24C3B6C0474ACDD6AE45D0AA7509R1VFG" TargetMode="External"/><Relationship Id="rId169" Type="http://schemas.openxmlformats.org/officeDocument/2006/relationships/hyperlink" Target="consultantplus://offline/ref=213846629A648C74570CAD4A2F337FB08A805252907FBF24C3B6C0474ACDD6AE45D0AA7508R1VAG" TargetMode="External"/><Relationship Id="rId185" Type="http://schemas.openxmlformats.org/officeDocument/2006/relationships/hyperlink" Target="consultantplus://offline/ref=213846629A648C74570CAD4A2F337FB08A805252907FBF24C3B6C0474ACDD6AE45D0AA7504R1VBG" TargetMode="External"/><Relationship Id="rId4" Type="http://schemas.openxmlformats.org/officeDocument/2006/relationships/webSettings" Target="webSettings.xml"/><Relationship Id="rId9" Type="http://schemas.openxmlformats.org/officeDocument/2006/relationships/hyperlink" Target="consultantplus://offline/ref=213846629A648C74570CAD4A2F337FB08A805252907FBF24C3B6C0474ACDD6AE45D0AA7504R1VAG" TargetMode="External"/><Relationship Id="rId180" Type="http://schemas.openxmlformats.org/officeDocument/2006/relationships/hyperlink" Target="consultantplus://offline/ref=213846629A648C74570CAD4A2F337FB08A855F5F9E79BF24C3B6C0474ACDD6AE45D0AA70011B33A4R3VAG" TargetMode="External"/><Relationship Id="rId210" Type="http://schemas.openxmlformats.org/officeDocument/2006/relationships/hyperlink" Target="consultantplus://offline/ref=213846629A648C74570CAD4A2F337FB08A82525A9F7DBF24C3B6C0474ARCVDG" TargetMode="External"/><Relationship Id="rId215" Type="http://schemas.openxmlformats.org/officeDocument/2006/relationships/hyperlink" Target="consultantplus://offline/ref=213846629A648C74570CAD4A2F337FB08A805252907FBF24C3B6C0474ACDD6AE45D0AA7509R1VFG" TargetMode="External"/><Relationship Id="rId236" Type="http://schemas.openxmlformats.org/officeDocument/2006/relationships/hyperlink" Target="consultantplus://offline/ref=213846629A648C74570CAD4A2F337FB08A8351529A77BF24C3B6C0474ACDD6AE45D0AA7001R1V3G" TargetMode="External"/><Relationship Id="rId257" Type="http://schemas.openxmlformats.org/officeDocument/2006/relationships/hyperlink" Target="consultantplus://offline/ref=213846629A648C74570CAD4A2F337FB08A84565A9C7EBF24C3B6C0474ACDD6AE45D0AA70011B32A1R3VAG" TargetMode="External"/><Relationship Id="rId278" Type="http://schemas.openxmlformats.org/officeDocument/2006/relationships/hyperlink" Target="consultantplus://offline/ref=213846629A648C74570CA8452C337FB08C8355599328E82692E3CER4V2G" TargetMode="External"/><Relationship Id="rId26" Type="http://schemas.openxmlformats.org/officeDocument/2006/relationships/hyperlink" Target="consultantplus://offline/ref=213846629A648C74570CAD4A2F337FB08A80535D9A77BF24C3B6C0474ACDD6AE45D0AA720113R3V3G" TargetMode="External"/><Relationship Id="rId231" Type="http://schemas.openxmlformats.org/officeDocument/2006/relationships/hyperlink" Target="consultantplus://offline/ref=213846629A648C74570CAD4A2F337FB08A80535D9A77BF24C3B6C0474ACDD6AE45D0AA720113R3V3G" TargetMode="External"/><Relationship Id="rId252" Type="http://schemas.openxmlformats.org/officeDocument/2006/relationships/hyperlink" Target="consultantplus://offline/ref=213846629A648C74570CAD4A2F337FB08A84565A9C7EBF24C3B6C0474ARCVDG" TargetMode="External"/><Relationship Id="rId273" Type="http://schemas.openxmlformats.org/officeDocument/2006/relationships/hyperlink" Target="consultantplus://offline/ref=213846629A648C74570CA8452C337FB08C8355599328E82692E3CER4V2G" TargetMode="External"/><Relationship Id="rId47" Type="http://schemas.openxmlformats.org/officeDocument/2006/relationships/hyperlink" Target="consultantplus://offline/ref=213846629A648C74570CAD4A2F337FB08A8053529A77BF24C3B6C0474ACDD6AE45D0AA7202R1V3G" TargetMode="External"/><Relationship Id="rId68" Type="http://schemas.openxmlformats.org/officeDocument/2006/relationships/hyperlink" Target="consultantplus://offline/ref=213846629A648C74570CAD4A2F337FB08A835259907CBF24C3B6C0474ARCVDG" TargetMode="External"/><Relationship Id="rId89" Type="http://schemas.openxmlformats.org/officeDocument/2006/relationships/hyperlink" Target="consultantplus://offline/ref=213846629A648C74570CAD4A2F337FB08A80525F907BBF24C3B6C0474ARCVDG" TargetMode="External"/><Relationship Id="rId112" Type="http://schemas.openxmlformats.org/officeDocument/2006/relationships/hyperlink" Target="consultantplus://offline/ref=213846629A648C74570CAD4A2F337FB08A8351599878BF24C3B6C0474ARCVDG" TargetMode="External"/><Relationship Id="rId133" Type="http://schemas.openxmlformats.org/officeDocument/2006/relationships/hyperlink" Target="consultantplus://offline/ref=213846629A648C74570CAD4A2F337FB08A8351529A77BF24C3B6C0474ACDD6AE45D0AA73R0V8G" TargetMode="External"/><Relationship Id="rId154" Type="http://schemas.openxmlformats.org/officeDocument/2006/relationships/hyperlink" Target="consultantplus://offline/ref=213846629A648C74570CAD4A2F337FB08A805252907FBF24C3B6C0474ACDD6AE45D0AA7507R1VCG" TargetMode="External"/><Relationship Id="rId175" Type="http://schemas.openxmlformats.org/officeDocument/2006/relationships/hyperlink" Target="consultantplus://offline/ref=213846629A648C74570CAD4A2F337FB08A805252907FBF24C3B6C0474ACDD6AE45D0AA70011935A0R3VDG" TargetMode="External"/><Relationship Id="rId196" Type="http://schemas.openxmlformats.org/officeDocument/2006/relationships/hyperlink" Target="consultantplus://offline/ref=213846629A648C74570CAD4A2F337FB08A805252907FBF24C3B6C0474ACDD6AE45D0AA70011A31A6R3VCG" TargetMode="External"/><Relationship Id="rId200" Type="http://schemas.openxmlformats.org/officeDocument/2006/relationships/hyperlink" Target="consultantplus://offline/ref=213846629A648C74570CAD4A2F337FB08A805252907FBF24C3B6C0474ACDD6AE45D0AA70031AR3V0G" TargetMode="External"/><Relationship Id="rId16" Type="http://schemas.openxmlformats.org/officeDocument/2006/relationships/hyperlink" Target="consultantplus://offline/ref=213846629A648C74570CAD4A2F337FB08A80535D9A77BF24C3B6C0474ACDD6AE45D0AA730719R3V3G" TargetMode="External"/><Relationship Id="rId221" Type="http://schemas.openxmlformats.org/officeDocument/2006/relationships/hyperlink" Target="consultantplus://offline/ref=213846629A648C74570CAD4A2F337FB08A82525A9F7DBF24C3B6C0474ARCVDG" TargetMode="External"/><Relationship Id="rId242" Type="http://schemas.openxmlformats.org/officeDocument/2006/relationships/hyperlink" Target="consultantplus://offline/ref=213846629A648C74570CAD4A2F337FB08A8351529A77BF24C3B6C0474ACDD6AE45D0AA7000R1V8G" TargetMode="External"/><Relationship Id="rId263" Type="http://schemas.openxmlformats.org/officeDocument/2006/relationships/hyperlink" Target="consultantplus://offline/ref=213846629A648C74570CAD4A2F337FB08A84565E9C7ABF24C3B6C0474ARCVDG" TargetMode="External"/><Relationship Id="rId284" Type="http://schemas.openxmlformats.org/officeDocument/2006/relationships/theme" Target="theme/theme1.xml"/><Relationship Id="rId37" Type="http://schemas.openxmlformats.org/officeDocument/2006/relationships/hyperlink" Target="consultantplus://offline/ref=213846629A648C74570CAD4A2F337FB08A8053529A77BF24C3B6C0474ACDD6AE45D0AA7401R1VAG" TargetMode="External"/><Relationship Id="rId58" Type="http://schemas.openxmlformats.org/officeDocument/2006/relationships/hyperlink" Target="consultantplus://offline/ref=213846629A648C74570CAD4A2F337FB08A8053529A77BF24C3B6C0474ARCVDG" TargetMode="External"/><Relationship Id="rId79" Type="http://schemas.openxmlformats.org/officeDocument/2006/relationships/hyperlink" Target="consultantplus://offline/ref=213846629A648C74570CAD4A2F337FB08E86505B9C75E22ECBEFCC454DC289B94299A671011B32RAV1G" TargetMode="External"/><Relationship Id="rId102" Type="http://schemas.openxmlformats.org/officeDocument/2006/relationships/hyperlink" Target="consultantplus://offline/ref=213846629A648C74570CAD4A2F337FB08A825E599B7EBF24C3B6C0474ACDD6AE45D0AA70011B31A0R3V4G" TargetMode="External"/><Relationship Id="rId123" Type="http://schemas.openxmlformats.org/officeDocument/2006/relationships/hyperlink" Target="consultantplus://offline/ref=213846629A648C74570CAD4A2F337FB08A8250589A7EBF24C3B6C0474ACDD6AE45D0AA70011B31A8R3VFG" TargetMode="External"/><Relationship Id="rId144" Type="http://schemas.openxmlformats.org/officeDocument/2006/relationships/hyperlink" Target="consultantplus://offline/ref=213846629A648C74570CAD4A2F337FB08A805252907FBF24C3B6C0474ACDD6AE45D0AA70011A3AA9R3VBG" TargetMode="External"/><Relationship Id="rId90" Type="http://schemas.openxmlformats.org/officeDocument/2006/relationships/hyperlink" Target="consultantplus://offline/ref=213846629A648C74570CAD4A2F337FB08A80525F907BBF24C3B6C0474ACDD6AE45D0AA70011B33A4R3V4G" TargetMode="External"/><Relationship Id="rId165" Type="http://schemas.openxmlformats.org/officeDocument/2006/relationships/hyperlink" Target="consultantplus://offline/ref=213846629A648C74570CAD4A2F337FB08A805252907FBF24C3B6C0474ACDD6AE45D0AA7508R1V3G" TargetMode="External"/><Relationship Id="rId186" Type="http://schemas.openxmlformats.org/officeDocument/2006/relationships/hyperlink" Target="consultantplus://offline/ref=213846629A648C74570CAD4A2F337FB08A805252907FBF24C3B6C0474ACDD6AE45D0AA70011A3BA7R3VFG" TargetMode="External"/><Relationship Id="rId211" Type="http://schemas.openxmlformats.org/officeDocument/2006/relationships/hyperlink" Target="consultantplus://offline/ref=213846629A648C74570CAD4A2F337FB08A80535D9A77BF24C3B6C0474ACDD6AE45D0AA730719R3V3G" TargetMode="External"/><Relationship Id="rId232" Type="http://schemas.openxmlformats.org/officeDocument/2006/relationships/hyperlink" Target="consultantplus://offline/ref=213846629A648C74570CAD4A2F337FB08A8351529A77BF24C3B6C0474ARCVDG" TargetMode="External"/><Relationship Id="rId253" Type="http://schemas.openxmlformats.org/officeDocument/2006/relationships/hyperlink" Target="consultantplus://offline/ref=213846629A648C74570CAD4A2F337FB08A805252907FBF24C3B6C0474ARCVDG" TargetMode="External"/><Relationship Id="rId274" Type="http://schemas.openxmlformats.org/officeDocument/2006/relationships/hyperlink" Target="consultantplus://offline/ref=213846629A648C74570CA8452C337FB08C8355599328E82692E3CER4V2G" TargetMode="External"/><Relationship Id="rId27" Type="http://schemas.openxmlformats.org/officeDocument/2006/relationships/hyperlink" Target="consultantplus://offline/ref=213846629A648C74570CAD4A2F337FB08A8351529A77BF24C3B6C0474ACDD6AE45D0AA70011B32A0R3VCG" TargetMode="External"/><Relationship Id="rId48" Type="http://schemas.openxmlformats.org/officeDocument/2006/relationships/hyperlink" Target="consultantplus://offline/ref=213846629A648C74570CAD4A2F337FB08A8053529A77BF24C3B6C0474ARCVDG" TargetMode="External"/><Relationship Id="rId69" Type="http://schemas.openxmlformats.org/officeDocument/2006/relationships/hyperlink" Target="consultantplus://offline/ref=213846629A648C74570CAD4A2F337FB08A80575A9A7CBF24C3B6C0474ARCVDG" TargetMode="External"/><Relationship Id="rId113" Type="http://schemas.openxmlformats.org/officeDocument/2006/relationships/hyperlink" Target="consultantplus://offline/ref=213846629A648C74570CAD4A2F337FB08A8351599878BF24C3B6C0474ACDD6AE45D0AA7301R1V8G" TargetMode="External"/><Relationship Id="rId134" Type="http://schemas.openxmlformats.org/officeDocument/2006/relationships/hyperlink" Target="consultantplus://offline/ref=213846629A648C74570CAD4A2F337FB08A8351529A77BF24C3B6C0474ACDD6AE45D0AA72R0V2G" TargetMode="External"/><Relationship Id="rId80" Type="http://schemas.openxmlformats.org/officeDocument/2006/relationships/hyperlink" Target="consultantplus://offline/ref=213846629A648C74570CAD4A2F337FB08E86505B9C75E22ECBEFCC454DC289B94299A671011B35RAV9G" TargetMode="External"/><Relationship Id="rId155" Type="http://schemas.openxmlformats.org/officeDocument/2006/relationships/hyperlink" Target="consultantplus://offline/ref=213846629A648C74570CAD4A2F337FB08A805252907FBF24C3B6C0474ACDD6AE45D0AA7506R1VAG" TargetMode="External"/><Relationship Id="rId176" Type="http://schemas.openxmlformats.org/officeDocument/2006/relationships/hyperlink" Target="consultantplus://offline/ref=213846629A648C74570CAD4A2F337FB08A805252907FBF24C3B6C0474ACDD6AE45D0AA7504R1VBG" TargetMode="External"/><Relationship Id="rId197" Type="http://schemas.openxmlformats.org/officeDocument/2006/relationships/hyperlink" Target="consultantplus://offline/ref=213846629A648C74570CAD4A2F337FB08A805252907FBF24C3B6C0474ACDD6AE45D0AA70011A3AA9R3VBG" TargetMode="External"/><Relationship Id="rId201" Type="http://schemas.openxmlformats.org/officeDocument/2006/relationships/hyperlink" Target="consultantplus://offline/ref=213846629A648C74570CAD4A2F337FB08A805252907FBF24C3B6C0474ACDD6AE45D0AA70031FR3V6G" TargetMode="External"/><Relationship Id="rId222" Type="http://schemas.openxmlformats.org/officeDocument/2006/relationships/hyperlink" Target="consultantplus://offline/ref=213846629A648C74570CAD4A2F337FB08A86555C917DBF24C3B6C0474ACDD6AE45D0AA70011B33A1R3VBG" TargetMode="External"/><Relationship Id="rId243" Type="http://schemas.openxmlformats.org/officeDocument/2006/relationships/hyperlink" Target="consultantplus://offline/ref=213846629A648C74570CAD4A2F337FB08A8053529A77BF24C3B6C0474ACDD6AE45D0AA70091ER3V2G" TargetMode="External"/><Relationship Id="rId264" Type="http://schemas.openxmlformats.org/officeDocument/2006/relationships/hyperlink" Target="consultantplus://offline/ref=213846629A648C74570CAD4A2F337FB08A84565E9C7ABF24C3B6C0474ACDD6AE45D0AA70011B37A9R3VDG" TargetMode="External"/><Relationship Id="rId17" Type="http://schemas.openxmlformats.org/officeDocument/2006/relationships/hyperlink" Target="consultantplus://offline/ref=213846629A648C74570CAD4A2F337FB08A80535D9A77BF24C3B6C0474ACDD6AE45D0AA730719R3V3G" TargetMode="External"/><Relationship Id="rId38" Type="http://schemas.openxmlformats.org/officeDocument/2006/relationships/hyperlink" Target="consultantplus://offline/ref=213846629A648C74570CAD4A2F337FB08A8053529A77BF24C3B6C0474ACDD6AE45D0AA70011B35A1R3VDG" TargetMode="External"/><Relationship Id="rId59" Type="http://schemas.openxmlformats.org/officeDocument/2006/relationships/hyperlink" Target="consultantplus://offline/ref=213846629A648C74570CAD4A2F337FB08A8053529A77BF24C3B6C0474ACDD6AE45D0AA70071BR3V1G" TargetMode="External"/><Relationship Id="rId103" Type="http://schemas.openxmlformats.org/officeDocument/2006/relationships/hyperlink" Target="consultantplus://offline/ref=213846629A648C74570CAD4A2F337FB08A825E599B7EBF24C3B6C0474ACDD6AE45D0AA70011B31A5R3V9G" TargetMode="External"/><Relationship Id="rId124" Type="http://schemas.openxmlformats.org/officeDocument/2006/relationships/hyperlink" Target="consultantplus://offline/ref=213846629A648C74570CAD4A2F337FB08A8250589A7EBF24C3B6C0474ACDD6AE45D0AA70011B32A9R3V9G" TargetMode="External"/><Relationship Id="rId70" Type="http://schemas.openxmlformats.org/officeDocument/2006/relationships/hyperlink" Target="consultantplus://offline/ref=213846629A648C74570CAD4A2F337FB08A835259907CBF24C3B6C0474ACDD6AE45D0AA7306R1VCG" TargetMode="External"/><Relationship Id="rId91" Type="http://schemas.openxmlformats.org/officeDocument/2006/relationships/hyperlink" Target="consultantplus://offline/ref=213846629A648C74570CAD4A2F337FB08A80525F907BBF24C3B6C0474ACDD6AE45D0AA70011B33A7R3V9G" TargetMode="External"/><Relationship Id="rId145" Type="http://schemas.openxmlformats.org/officeDocument/2006/relationships/hyperlink" Target="consultantplus://offline/ref=213846629A648C74570CAD4A2F337FB08A805252907FBF24C3B6C0474ACDD6AE45D0AA7504R1VAG" TargetMode="External"/><Relationship Id="rId166" Type="http://schemas.openxmlformats.org/officeDocument/2006/relationships/hyperlink" Target="consultantplus://offline/ref=213846629A648C74570CAD4A2F337FB08A805252907FBF24C3B6C0474ACDD6AE45D0AA7509R1VEG" TargetMode="External"/><Relationship Id="rId187" Type="http://schemas.openxmlformats.org/officeDocument/2006/relationships/hyperlink" Target="consultantplus://offline/ref=213846629A648C74570CAD4A2F337FB08A805252907FBF24C3B6C0474ACDD6AE45D0AA7507R1VDG" TargetMode="External"/><Relationship Id="rId1" Type="http://schemas.openxmlformats.org/officeDocument/2006/relationships/styles" Target="styles.xml"/><Relationship Id="rId212" Type="http://schemas.openxmlformats.org/officeDocument/2006/relationships/hyperlink" Target="consultantplus://offline/ref=213846629A648C74570CAD4A2F337FB08A80535D9A77BF24C3B6C0474ACDD6AE45D0AA730719R3V3G" TargetMode="External"/><Relationship Id="rId233" Type="http://schemas.openxmlformats.org/officeDocument/2006/relationships/hyperlink" Target="consultantplus://offline/ref=213846629A648C74570CAD4A2F337FB08A8053529A77BF24C3B6C0474ACDD6AE45D0AA700913R3V0G" TargetMode="External"/><Relationship Id="rId254" Type="http://schemas.openxmlformats.org/officeDocument/2006/relationships/hyperlink" Target="consultantplus://offline/ref=213846629A648C74570CAD4A2F337FB08A805252907FBF24C3B6C0474ACDD6AE45D0AA7504R1VBG" TargetMode="External"/><Relationship Id="rId28" Type="http://schemas.openxmlformats.org/officeDocument/2006/relationships/hyperlink" Target="consultantplus://offline/ref=213846629A648C74570CAD4A2F337FB08A8053529A77BF24C3B6C0474ARCVDG" TargetMode="External"/><Relationship Id="rId49" Type="http://schemas.openxmlformats.org/officeDocument/2006/relationships/hyperlink" Target="consultantplus://offline/ref=213846629A648C74570CAD4A2F337FB08A8351529A77BF24C3B6C0474ARCVDG" TargetMode="External"/><Relationship Id="rId114" Type="http://schemas.openxmlformats.org/officeDocument/2006/relationships/hyperlink" Target="consultantplus://offline/ref=213846629A648C74570CAD4A2F337FB08A8351599878BF24C3B6C0474ACDD6AE45D0AA7301R1V3G" TargetMode="External"/><Relationship Id="rId275" Type="http://schemas.openxmlformats.org/officeDocument/2006/relationships/hyperlink" Target="consultantplus://offline/ref=213846629A648C74570CA8452C337FB08C8355599328E82692E3CER4V2G" TargetMode="External"/><Relationship Id="rId60" Type="http://schemas.openxmlformats.org/officeDocument/2006/relationships/hyperlink" Target="consultantplus://offline/ref=213846629A648C74570CAD4A2F337FB08A8351529A77BF24C3B6C0474ARCVDG" TargetMode="External"/><Relationship Id="rId81" Type="http://schemas.openxmlformats.org/officeDocument/2006/relationships/hyperlink" Target="consultantplus://offline/ref=213846629A648C74570CAD4A2F337FB08A8351599976BF24C3B6C0474ARCVDG" TargetMode="External"/><Relationship Id="rId135" Type="http://schemas.openxmlformats.org/officeDocument/2006/relationships/hyperlink" Target="consultantplus://offline/ref=213846629A648C74570CAD4A2F337FB08A8351529A77BF24C3B6C0474ACDD6AE45D0AA73R0V8G" TargetMode="External"/><Relationship Id="rId156" Type="http://schemas.openxmlformats.org/officeDocument/2006/relationships/hyperlink" Target="consultantplus://offline/ref=213846629A648C74570CAD4A2F337FB08A805252907FBF24C3B6C0474ACDD6AE45D0AA7506R1V8G" TargetMode="External"/><Relationship Id="rId177" Type="http://schemas.openxmlformats.org/officeDocument/2006/relationships/hyperlink" Target="consultantplus://offline/ref=213846629A648C74570CAD4A2F337FB08A805252907FBF24C3B6C0474ACDD6AE45D0AA70011A3AA3R3VCG" TargetMode="External"/><Relationship Id="rId198" Type="http://schemas.openxmlformats.org/officeDocument/2006/relationships/hyperlink" Target="consultantplus://offline/ref=213846629A648C74570CAD4A2F337FB08A805252907DBF24C3B6C0474ACDD6AE45D0AA70021AR3V5G" TargetMode="External"/><Relationship Id="rId202" Type="http://schemas.openxmlformats.org/officeDocument/2006/relationships/hyperlink" Target="consultantplus://offline/ref=213846629A648C74570CAD4A2F337FB08A805252907FBF24C3B6C0474ACDD6AE45D0AA70031FR3V4G" TargetMode="External"/><Relationship Id="rId223" Type="http://schemas.openxmlformats.org/officeDocument/2006/relationships/hyperlink" Target="consultantplus://offline/ref=213846629A648C74570CAD4A2F337FB08A80525B907BBF24C3B6C0474ACDD6AE45D0AA70011B33A0R3VBG" TargetMode="External"/><Relationship Id="rId244" Type="http://schemas.openxmlformats.org/officeDocument/2006/relationships/hyperlink" Target="consultantplus://offline/ref=213846629A648C74570CAD4A2F337FB08A84565A9C7EBF24C3B6C0474ARC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41611</Words>
  <Characters>237184</Characters>
  <Application>Microsoft Office Word</Application>
  <DocSecurity>0</DocSecurity>
  <Lines>1976</Lines>
  <Paragraphs>556</Paragraphs>
  <ScaleCrop>false</ScaleCrop>
  <Company>mayor</Company>
  <LinksUpToDate>false</LinksUpToDate>
  <CharactersWithSpaces>278239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Татьяна Сергеевна</dc:creator>
  <cp:keywords/>
  <dc:description/>
  <cp:lastModifiedBy>Борисова Татьяна Сергеевна</cp:lastModifiedBy>
  <cp:revision>1</cp:revision>
  <dcterms:created xsi:type="dcterms:W3CDTF">2014-07-31T06:21:00Z</dcterms:created>
  <dcterms:modified xsi:type="dcterms:W3CDTF">2014-07-31T06:24:00Z</dcterms:modified>
</cp:coreProperties>
</file>